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68d4" w14:textId="df06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18 тамыздағы № 966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Жоғары аудиторлық палатасы Қазақстан Республикасының заңнамасында белгіленген тәртіппен осы Жарлықтан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18 тамыздағы</w:t>
            </w:r>
            <w:r>
              <w:br/>
            </w:r>
            <w:r>
              <w:rPr>
                <w:rFonts w:ascii="Times New Roman"/>
                <w:b w:val="false"/>
                <w:i w:val="false"/>
                <w:color w:val="000000"/>
                <w:sz w:val="20"/>
              </w:rPr>
              <w:t>№ 966 Жарлығымен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4"/>
    <w:bookmarkStart w:name="z11" w:id="5"/>
    <w:p>
      <w:pPr>
        <w:spacing w:after="0"/>
        <w:ind w:left="0"/>
        <w:jc w:val="both"/>
      </w:pPr>
      <w:r>
        <w:rPr>
          <w:rFonts w:ascii="Times New Roman"/>
          <w:b w:val="false"/>
          <w:i w:val="false"/>
          <w:color w:val="000000"/>
          <w:sz w:val="28"/>
        </w:rPr>
        <w:t xml:space="preserve">
      1.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"Б" корпусы" деген бөлімде:</w:t>
      </w:r>
    </w:p>
    <w:bookmarkEnd w:id="8"/>
    <w:bookmarkStart w:name="z15" w:id="9"/>
    <w:p>
      <w:pPr>
        <w:spacing w:after="0"/>
        <w:ind w:left="0"/>
        <w:jc w:val="both"/>
      </w:pPr>
      <w:r>
        <w:rPr>
          <w:rFonts w:ascii="Times New Roman"/>
          <w:b w:val="false"/>
          <w:i w:val="false"/>
          <w:color w:val="000000"/>
          <w:sz w:val="28"/>
        </w:rPr>
        <w:t>
      "В" санаттарының тобында:</w:t>
      </w:r>
    </w:p>
    <w:bookmarkEnd w:id="9"/>
    <w:bookmarkStart w:name="z16" w:id="10"/>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Қазақстан Республикасының Стратегиялық жоспарлау және реформалар агенттігі, Қазақстан Республикасы Бас прокуратурасының, Қазақстан Республикасының Қаржылық мониторинг агенттігі, Қазақстан Республикасының Атом энергиясы жөніндегі агенттігі және оның ведомствосы басқармасының (қызметтің) басшысы" деген жол мынадай редакцияда жазылсын:</w:t>
      </w:r>
    </w:p>
    <w:bookmarkEnd w:id="10"/>
    <w:bookmarkStart w:name="z17" w:id="11"/>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Қазақстан Республикасының Атом энергиясы жөніндегі агенттігі және оның ведомствосы, Қазақстан Республикасының Жоғары аудиторлық палатасы басқармасының (қызметтің) басшысы".</w:t>
      </w:r>
    </w:p>
    <w:bookmarkEnd w:id="11"/>
    <w:bookmarkStart w:name="z18" w:id="12"/>
    <w:p>
      <w:pPr>
        <w:spacing w:after="0"/>
        <w:ind w:left="0"/>
        <w:jc w:val="both"/>
      </w:pPr>
      <w:r>
        <w:rPr>
          <w:rFonts w:ascii="Times New Roman"/>
          <w:b w:val="false"/>
          <w:i w:val="false"/>
          <w:color w:val="000000"/>
          <w:sz w:val="28"/>
        </w:rPr>
        <w:t xml:space="preserve">
      2. "Республикалық бюджеттің жобасына, нақтыланған республикалық бюджеттің жобасына оның шығыстарының негізгі бағыттары бойынша алдын ала бағалау жүргізу қағидаларын бекіту туралы" Қазақстан Республикасы Президентінің 2016 жылғы 9 желтоқсандағы № 388 </w:t>
      </w:r>
      <w:r>
        <w:rPr>
          <w:rFonts w:ascii="Times New Roman"/>
          <w:b w:val="false"/>
          <w:i w:val="false"/>
          <w:color w:val="000000"/>
          <w:sz w:val="28"/>
        </w:rPr>
        <w:t>Жарлығында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"Республикалық бюджеттің жобасына оның шығыстарының негізгі бағыттары бойынша алдын ала бағалау жүргізу қағидаларын бекіту туралы";</w:t>
      </w:r>
    </w:p>
    <w:bookmarkEnd w:id="13"/>
    <w:bookmarkStart w:name="z21"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bookmarkStart w:name="z22" w:id="15"/>
    <w:p>
      <w:pPr>
        <w:spacing w:after="0"/>
        <w:ind w:left="0"/>
        <w:jc w:val="both"/>
      </w:pPr>
      <w:r>
        <w:rPr>
          <w:rFonts w:ascii="Times New Roman"/>
          <w:b w:val="false"/>
          <w:i w:val="false"/>
          <w:color w:val="000000"/>
          <w:sz w:val="28"/>
        </w:rPr>
        <w:t>
      "1) Республикалық бюджеттің жобасына оның шығыстарының негізгі бағыттары бойынша алдын ала бағалау жүргізу қағидалары;";</w:t>
      </w:r>
    </w:p>
    <w:bookmarkEnd w:id="15"/>
    <w:bookmarkStart w:name="z23" w:id="16"/>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бюджеттің жобасына, нақтыланған республикалық бюджеттің жобасына оның шығыстарының негізгі бағыттары бойынша алдын ала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"Республикалық бюджеттің жобасына оның шығыстарының негізгі бағыттары бойынша алдын ала бағалау жүргізу қағидалары";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 Осы Республикалық бюджеттің жобасына оның шығыстарының негізгі бағыттары бойынша алдын ала бағалау жүргізу қағидалары (бұдан әрі – Қағидалар) Қазақстан Республикасының Бюджет кодексіне, "Мемлекеттік аудит және қаржылық бақылау туралы" Қазақстан Республикасының Заңына сәйкес әзірленді және Қазақстан Республикасы Жоғары аудиторлық палатасының (бұдан әрі – Жоғары аудиторлық палата) республикалық бюджеттің жобасын оның шығыстарының негізгі бағыттары бойынша алдын ала бағалау (бұдан әрі – бюджет жобасын бағалау) жүргізу тәртібін айқындайды.</w:t>
      </w:r>
    </w:p>
    <w:bookmarkEnd w:id="18"/>
    <w:bookmarkStart w:name="z28" w:id="19"/>
    <w:p>
      <w:pPr>
        <w:spacing w:after="0"/>
        <w:ind w:left="0"/>
        <w:jc w:val="both"/>
      </w:pPr>
      <w:r>
        <w:rPr>
          <w:rFonts w:ascii="Times New Roman"/>
          <w:b w:val="false"/>
          <w:i w:val="false"/>
          <w:color w:val="000000"/>
          <w:sz w:val="28"/>
        </w:rPr>
        <w:t>
      2. Бюджет жобасын бағалау жоспарлы кезеңге арналған республикалық бюджет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Жоғары аудиторлық палата әзірлеген ұсынымдары бар бюджет жобасын бағалау нәтижелерін (бұдан әрі – бағалау бойынша қорытынды) жасауды және оны Қазақстан Республикасының Үкіметіне және Қазақстан Республикасының Парламентіне ұсынуды көздейді.";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"20. Жоғары аудиторлық палата бюджет жобасына бағалау жүргізу кезінде бюджет жобасы шығыстарының жалпыұлттық басымдықтарға, республикалық бюджет шығыстарының басым бағыттарына, ұлттық жобаларды және мемлекеттік органдардың даму жоспарларын бағалау нәтижелеріне, Қазақстан Республикасы Үкіметінің есепті қаржы жылындағы республикалық бюджеттің атқарылуы туралы есебіне Жоғары аудиторлық палата берген тұжырымдар мен ұсынымдарға сәйкестігіне назар аударады. Ұсынылған құжаттар мен бағалау материалдарының анықтығын және негізділігін растау қажет болған жағдайда Жоғары аудиторлық палата бюджеттік бағдарламалардың әкімшілеріне және бюджет процесіне басқа да қатысушыларға құжаттаманы және ақпаратты ұсыну туралы талап жібереді, сондай-ақ бағалау немесе мемлекеттік аудит объектісіндегі аудиторлық және сараптамалық-талдау іс-шараларының қорытындылары бойынша материалдарды пайдаланады.";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"25. Бюджеттік жоспарлау жөніндегі орталық уәкілетті орган Жоғары аудиторлық палатаға тиісті жоспарлы кезеңге арналған республикалық бюджет туралы заң бекітілгеннен кейін отыз жұмыс күні ішінде республикалық бюджеттің жобасын бағалау бойынша қорытындыда көрсетілген ұсынымдарды орындау жөнінде қабылданған шаралар туралы ақпаратты жолдайды.".</w:t>
      </w:r>
    </w:p>
    <w:bookmarkEnd w:id="21"/>
    <w:bookmarkStart w:name="z34" w:id="22"/>
    <w:p>
      <w:pPr>
        <w:spacing w:after="0"/>
        <w:ind w:left="0"/>
        <w:jc w:val="both"/>
      </w:pPr>
      <w:r>
        <w:rPr>
          <w:rFonts w:ascii="Times New Roman"/>
          <w:b w:val="false"/>
          <w:i w:val="false"/>
          <w:color w:val="000000"/>
          <w:sz w:val="28"/>
        </w:rPr>
        <w:t xml:space="preserve">
      3. "Қазақстан Республикасы Жоғары аудиторлық палатасының кейбір мәселелері туралы" Қазақстан Республикасы Президентінің 2022 жылғы 26 қарашадағы № 5 </w:t>
      </w:r>
      <w:r>
        <w:rPr>
          <w:rFonts w:ascii="Times New Roman"/>
          <w:b w:val="false"/>
          <w:i w:val="false"/>
          <w:color w:val="000000"/>
          <w:sz w:val="28"/>
        </w:rPr>
        <w:t>Жарлығында</w:t>
      </w:r>
      <w:r>
        <w:rPr>
          <w:rFonts w:ascii="Times New Roman"/>
          <w:b w:val="false"/>
          <w:i w:val="false"/>
          <w:color w:val="000000"/>
          <w:sz w:val="28"/>
        </w:rPr>
        <w:t>:</w:t>
      </w:r>
    </w:p>
    <w:bookmarkEnd w:id="22"/>
    <w:bookmarkStart w:name="z35" w:id="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Жоғары аудиторлық палатасы туралы </w:t>
      </w:r>
      <w:r>
        <w:rPr>
          <w:rFonts w:ascii="Times New Roman"/>
          <w:b w:val="false"/>
          <w:i w:val="false"/>
          <w:color w:val="000000"/>
          <w:sz w:val="28"/>
        </w:rPr>
        <w:t>ережеде</w:t>
      </w:r>
      <w:r>
        <w:rPr>
          <w:rFonts w:ascii="Times New Roman"/>
          <w:b w:val="false"/>
          <w:i w:val="false"/>
          <w:color w:val="000000"/>
          <w:sz w:val="28"/>
        </w:rPr>
        <w:t>:</w:t>
      </w:r>
    </w:p>
    <w:bookmarkEnd w:id="23"/>
    <w:bookmarkStart w:name="z36" w:id="2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тармақшасының</w:t>
      </w:r>
      <w:r>
        <w:rPr>
          <w:rFonts w:ascii="Times New Roman"/>
          <w:b w:val="false"/>
          <w:i w:val="false"/>
          <w:color w:val="000000"/>
          <w:sz w:val="28"/>
        </w:rPr>
        <w:t xml:space="preserve"> сегізінші абзацы мынадай редакцияда жазылсын:</w:t>
      </w:r>
    </w:p>
    <w:bookmarkEnd w:id="24"/>
    <w:bookmarkStart w:name="z37" w:id="25"/>
    <w:p>
      <w:pPr>
        <w:spacing w:after="0"/>
        <w:ind w:left="0"/>
        <w:jc w:val="both"/>
      </w:pPr>
      <w:r>
        <w:rPr>
          <w:rFonts w:ascii="Times New Roman"/>
          <w:b w:val="false"/>
          <w:i w:val="false"/>
          <w:color w:val="000000"/>
          <w:sz w:val="28"/>
        </w:rPr>
        <w:t>
      "Қазақстан Республикасының заңнамасына сәйкес, оның ішінде бюджетке өтеуді, жұмыстарды орындау, қызметтерді көрсету, тауарлар беру және (немесе) анықталған бұзушылықтар сомасын есепке алу бойынша көрсету және (немесе) азайту жолымен қалпына келтіруді және нұсқаманы орындауды қамтамасыз ету мақсатында сотқа талап қоюды беру;";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жетінші абзацпен толықтырылсын:</w:t>
      </w:r>
    </w:p>
    <w:bookmarkStart w:name="z40" w:id="26"/>
    <w:p>
      <w:pPr>
        <w:spacing w:after="0"/>
        <w:ind w:left="0"/>
        <w:jc w:val="both"/>
      </w:pPr>
      <w:r>
        <w:rPr>
          <w:rFonts w:ascii="Times New Roman"/>
          <w:b w:val="false"/>
          <w:i w:val="false"/>
          <w:color w:val="000000"/>
          <w:sz w:val="28"/>
        </w:rPr>
        <w:t>
      "бюджеттен тыс қорлар аудитінің;";</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тоғызыншы абзацындағы "пайдалануына сәйкестік аудитін жүргізуді жүзеге асырады;" деген сөздер "пайдалануына;" деген сөзбен ауыстырылып, мынадай мазмұндағы оныншы абзацпен толықтырылсын:</w:t>
      </w:r>
    </w:p>
    <w:bookmarkStart w:name="z42" w:id="27"/>
    <w:p>
      <w:pPr>
        <w:spacing w:after="0"/>
        <w:ind w:left="0"/>
        <w:jc w:val="both"/>
      </w:pPr>
      <w:r>
        <w:rPr>
          <w:rFonts w:ascii="Times New Roman"/>
          <w:b w:val="false"/>
          <w:i w:val="false"/>
          <w:color w:val="000000"/>
          <w:sz w:val="28"/>
        </w:rPr>
        <w:t>
      "бюджеттен тыс қорларға сәйкестік аудитін жүргізуді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"5) Республикалық бюджеттің жобасына оның шығыстарының негізгі бағыттары бойынша алдын ала бағалау жүргізу қағидаларын әзірлеу;";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"10) республикалық бюджеттің жобасына оның шығыстарының негізгі бағыттары бойынша алдын ала бағалауды жүзеге асыру;";</w:t>
      </w:r>
    </w:p>
    <w:bookmarkEnd w:id="29"/>
    <w:bookmarkStart w:name="z48" w:id="30"/>
    <w:p>
      <w:pPr>
        <w:spacing w:after="0"/>
        <w:ind w:left="0"/>
        <w:jc w:val="both"/>
      </w:pPr>
      <w:r>
        <w:rPr>
          <w:rFonts w:ascii="Times New Roman"/>
          <w:b w:val="false"/>
          <w:i w:val="false"/>
          <w:color w:val="000000"/>
          <w:sz w:val="28"/>
        </w:rPr>
        <w:t>
      мынадай мазмұндағы 15-1) және 15-2) тармақшалармен толықтырылсын:</w:t>
      </w:r>
    </w:p>
    <w:bookmarkEnd w:id="30"/>
    <w:bookmarkStart w:name="z49" w:id="31"/>
    <w:p>
      <w:pPr>
        <w:spacing w:after="0"/>
        <w:ind w:left="0"/>
        <w:jc w:val="both"/>
      </w:pPr>
      <w:r>
        <w:rPr>
          <w:rFonts w:ascii="Times New Roman"/>
          <w:b w:val="false"/>
          <w:i w:val="false"/>
          <w:color w:val="000000"/>
          <w:sz w:val="28"/>
        </w:rPr>
        <w:t>
      "15-1) мемлекеттік құпияларды құрайтын мәліметтердің қорғалуын қамтамасыз ету;</w:t>
      </w:r>
    </w:p>
    <w:bookmarkEnd w:id="31"/>
    <w:bookmarkStart w:name="z50" w:id="32"/>
    <w:p>
      <w:pPr>
        <w:spacing w:after="0"/>
        <w:ind w:left="0"/>
        <w:jc w:val="both"/>
      </w:pPr>
      <w:r>
        <w:rPr>
          <w:rFonts w:ascii="Times New Roman"/>
          <w:b w:val="false"/>
          <w:i w:val="false"/>
          <w:color w:val="000000"/>
          <w:sz w:val="28"/>
        </w:rPr>
        <w:t>
      15-2) жұмылдыру дайындығы және жұмылдыру бойынша жұмыстарды ұйымдастыру және жүргізу;".</w:t>
      </w:r>
    </w:p>
    <w:bookmarkEnd w:id="32"/>
    <w:bookmarkStart w:name="z51" w:id="33"/>
    <w:p>
      <w:pPr>
        <w:spacing w:after="0"/>
        <w:ind w:left="0"/>
        <w:jc w:val="both"/>
      </w:pPr>
      <w:r>
        <w:rPr>
          <w:rFonts w:ascii="Times New Roman"/>
          <w:b w:val="false"/>
          <w:i w:val="false"/>
          <w:color w:val="000000"/>
          <w:sz w:val="28"/>
        </w:rPr>
        <w:t xml:space="preserve">
      4. "Қазақстан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2025 жылғы 19 мамырдағы № 880 </w:t>
      </w:r>
      <w:r>
        <w:rPr>
          <w:rFonts w:ascii="Times New Roman"/>
          <w:b w:val="false"/>
          <w:i w:val="false"/>
          <w:color w:val="000000"/>
          <w:sz w:val="28"/>
        </w:rPr>
        <w:t>Жарлығында</w:t>
      </w:r>
      <w:r>
        <w:rPr>
          <w:rFonts w:ascii="Times New Roman"/>
          <w:b w:val="false"/>
          <w:i w:val="false"/>
          <w:color w:val="000000"/>
          <w:sz w:val="28"/>
        </w:rPr>
        <w:t>:</w:t>
      </w:r>
    </w:p>
    <w:bookmarkEnd w:id="33"/>
    <w:bookmarkStart w:name="z52" w:id="3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толықтыруларда</w:t>
      </w:r>
      <w:r>
        <w:rPr>
          <w:rFonts w:ascii="Times New Roman"/>
          <w:b w:val="false"/>
          <w:i w:val="false"/>
          <w:color w:val="000000"/>
          <w:sz w:val="28"/>
        </w:rPr>
        <w:t xml:space="preserve"> (бұдан әрі – Өзгерістер мен толықтырулар):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4" w:id="35"/>
    <w:p>
      <w:pPr>
        <w:spacing w:after="0"/>
        <w:ind w:left="0"/>
        <w:jc w:val="both"/>
      </w:pPr>
      <w:r>
        <w:rPr>
          <w:rFonts w:ascii="Times New Roman"/>
          <w:b w:val="false"/>
          <w:i w:val="false"/>
          <w:color w:val="000000"/>
          <w:sz w:val="28"/>
        </w:rPr>
        <w:t>
      төртінші абзац мынадай редакцияда жазылсын:</w:t>
      </w:r>
    </w:p>
    <w:bookmarkEnd w:id="35"/>
    <w:bookmarkStart w:name="z55" w:id="36"/>
    <w:p>
      <w:pPr>
        <w:spacing w:after="0"/>
        <w:ind w:left="0"/>
        <w:jc w:val="both"/>
      </w:pPr>
      <w:r>
        <w:rPr>
          <w:rFonts w:ascii="Times New Roman"/>
          <w:b w:val="false"/>
          <w:i w:val="false"/>
          <w:color w:val="000000"/>
          <w:sz w:val="28"/>
        </w:rPr>
        <w:t>
      "Республикалық және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қағидаларын бекіту туралы";</w:t>
      </w:r>
    </w:p>
    <w:bookmarkEnd w:id="36"/>
    <w:bookmarkStart w:name="z56" w:id="37"/>
    <w:p>
      <w:pPr>
        <w:spacing w:after="0"/>
        <w:ind w:left="0"/>
        <w:jc w:val="both"/>
      </w:pPr>
      <w:r>
        <w:rPr>
          <w:rFonts w:ascii="Times New Roman"/>
          <w:b w:val="false"/>
          <w:i w:val="false"/>
          <w:color w:val="000000"/>
          <w:sz w:val="28"/>
        </w:rPr>
        <w:t>
      оныншы абзац мынадай редакцияда жазылсын:</w:t>
      </w:r>
    </w:p>
    <w:bookmarkEnd w:id="37"/>
    <w:bookmarkStart w:name="z57" w:id="38"/>
    <w:p>
      <w:pPr>
        <w:spacing w:after="0"/>
        <w:ind w:left="0"/>
        <w:jc w:val="both"/>
      </w:pPr>
      <w:r>
        <w:rPr>
          <w:rFonts w:ascii="Times New Roman"/>
          <w:b w:val="false"/>
          <w:i w:val="false"/>
          <w:color w:val="000000"/>
          <w:sz w:val="28"/>
        </w:rPr>
        <w:t>
      "2)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қағидалары бекітілсін.";</w:t>
      </w:r>
    </w:p>
    <w:bookmarkEnd w:id="38"/>
    <w:bookmarkStart w:name="z58" w:id="39"/>
    <w:p>
      <w:pPr>
        <w:spacing w:after="0"/>
        <w:ind w:left="0"/>
        <w:jc w:val="both"/>
      </w:pPr>
      <w:r>
        <w:rPr>
          <w:rFonts w:ascii="Times New Roman"/>
          <w:b w:val="false"/>
          <w:i w:val="false"/>
          <w:color w:val="000000"/>
          <w:sz w:val="28"/>
        </w:rPr>
        <w:t>
      қырық бірінші абзац мынадай редакцияда жазылсын:</w:t>
      </w:r>
    </w:p>
    <w:bookmarkEnd w:id="39"/>
    <w:bookmarkStart w:name="z59" w:id="40"/>
    <w:p>
      <w:pPr>
        <w:spacing w:after="0"/>
        <w:ind w:left="0"/>
        <w:jc w:val="both"/>
      </w:pPr>
      <w:r>
        <w:rPr>
          <w:rFonts w:ascii="Times New Roman"/>
          <w:b w:val="false"/>
          <w:i w:val="false"/>
          <w:color w:val="000000"/>
          <w:sz w:val="28"/>
        </w:rPr>
        <w:t>
      "Осы Қазақстан Республикасы Президентінің кейбір жарлықтарына енгізілетін өзгерістер мен толықтыруларға қосымшаға сәйкес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қағидаларымен толықтырылсын.";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он алтыншы абзацы мынадай редакцияда жазылсын:</w:t>
      </w:r>
    </w:p>
    <w:bookmarkStart w:name="z61" w:id="41"/>
    <w:p>
      <w:pPr>
        <w:spacing w:after="0"/>
        <w:ind w:left="0"/>
        <w:jc w:val="both"/>
      </w:pPr>
      <w:r>
        <w:rPr>
          <w:rFonts w:ascii="Times New Roman"/>
          <w:b w:val="false"/>
          <w:i w:val="false"/>
          <w:color w:val="000000"/>
          <w:sz w:val="28"/>
        </w:rPr>
        <w:t>
      "5)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қағидаларын әзірлеу;";</w:t>
      </w:r>
    </w:p>
    <w:bookmarkEnd w:id="41"/>
    <w:bookmarkStart w:name="z62" w:id="42"/>
    <w:p>
      <w:pPr>
        <w:spacing w:after="0"/>
        <w:ind w:left="0"/>
        <w:jc w:val="both"/>
      </w:pPr>
      <w:r>
        <w:rPr>
          <w:rFonts w:ascii="Times New Roman"/>
          <w:b w:val="false"/>
          <w:i w:val="false"/>
          <w:color w:val="000000"/>
          <w:sz w:val="28"/>
        </w:rPr>
        <w:t xml:space="preserve">
      Өзгерістер мен толықтыруларға </w:t>
      </w:r>
      <w:r>
        <w:rPr>
          <w:rFonts w:ascii="Times New Roman"/>
          <w:b w:val="false"/>
          <w:i w:val="false"/>
          <w:color w:val="000000"/>
          <w:sz w:val="28"/>
        </w:rPr>
        <w:t>қосымшада</w:t>
      </w:r>
      <w:r>
        <w:rPr>
          <w:rFonts w:ascii="Times New Roman"/>
          <w:b w:val="false"/>
          <w:i w:val="false"/>
          <w:color w:val="000000"/>
          <w:sz w:val="28"/>
        </w:rPr>
        <w:t>:</w:t>
      </w:r>
    </w:p>
    <w:bookmarkEnd w:id="42"/>
    <w:bookmarkStart w:name="z63" w:id="43"/>
    <w:p>
      <w:pPr>
        <w:spacing w:after="0"/>
        <w:ind w:left="0"/>
        <w:jc w:val="both"/>
      </w:pPr>
      <w:r>
        <w:rPr>
          <w:rFonts w:ascii="Times New Roman"/>
          <w:b w:val="false"/>
          <w:i w:val="false"/>
          <w:color w:val="000000"/>
          <w:sz w:val="28"/>
        </w:rPr>
        <w:t xml:space="preserve">
      Облыстық бюджеттердің, республикалық маңызы бар қалалар, астана бюджеттерінің жобаларына, нақтыланған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бағалауды жүргізу </w:t>
      </w:r>
      <w:r>
        <w:rPr>
          <w:rFonts w:ascii="Times New Roman"/>
          <w:b w:val="false"/>
          <w:i w:val="false"/>
          <w:color w:val="000000"/>
          <w:sz w:val="28"/>
        </w:rPr>
        <w:t>қағидаларының</w:t>
      </w:r>
      <w:r>
        <w:rPr>
          <w:rFonts w:ascii="Times New Roman"/>
          <w:b w:val="false"/>
          <w:i w:val="false"/>
          <w:color w:val="000000"/>
          <w:sz w:val="28"/>
        </w:rPr>
        <w:t xml:space="preserve"> тақырыбы мынадай редакцияда жазылсын:</w:t>
      </w:r>
    </w:p>
    <w:bookmarkEnd w:id="43"/>
    <w:bookmarkStart w:name="z64" w:id="44"/>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қағидалары";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6" w:id="45"/>
    <w:p>
      <w:pPr>
        <w:spacing w:after="0"/>
        <w:ind w:left="0"/>
        <w:jc w:val="both"/>
      </w:pPr>
      <w:r>
        <w:rPr>
          <w:rFonts w:ascii="Times New Roman"/>
          <w:b w:val="false"/>
          <w:i w:val="false"/>
          <w:color w:val="000000"/>
          <w:sz w:val="28"/>
        </w:rPr>
        <w:t>
      "1. Осы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қағидалары (бұдан әрі – Қағидалар) Қазақстан Республикасының Бюджет кодексіне және "Мемлекеттік аудит және қаржылық бақылау туралы" Қазақстан Республикасының Заңына сәйкес әзірленді және облыстың, республикалық маңызы бар қаланың, астананың тексеру комиссиясының (бұдан әрі – тексеру комиссиясы) облыстық бюджеттің, республикалық маңызы бар қала, астана бюджетінің жобасын олардың шығыстарының негізгі бағыттары бойынша алдын ала бағалау (бұдан әрі – бюджет жобасын бағалау) жүргізу тәртібін айқындайды.</w:t>
      </w:r>
    </w:p>
    <w:bookmarkEnd w:id="45"/>
    <w:bookmarkStart w:name="z67" w:id="46"/>
    <w:p>
      <w:pPr>
        <w:spacing w:after="0"/>
        <w:ind w:left="0"/>
        <w:jc w:val="both"/>
      </w:pPr>
      <w:r>
        <w:rPr>
          <w:rFonts w:ascii="Times New Roman"/>
          <w:b w:val="false"/>
          <w:i w:val="false"/>
          <w:color w:val="000000"/>
          <w:sz w:val="28"/>
        </w:rPr>
        <w:t>
      2. Бюджет жобасын бағалау жоспарлы кезеңге арналған облыстық бюджет, республикалық маңызы бар қала, астана бюджеті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тексеру комиссиясы әзірлеген ұсынымдары бар бюджет жобасын бағалау нәтижелерін (бұдан әрі – бағалау бойынша қорытынды) жасауды және облыстың, республикалық маңызы бар қаланың, астананың жергілікті атқарушы органына және тиісті мәслихатқа ұсынуды көздейді.";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абзацы мынадай редакцияда жазылсын:</w:t>
      </w:r>
    </w:p>
    <w:bookmarkStart w:name="z69" w:id="47"/>
    <w:p>
      <w:pPr>
        <w:spacing w:after="0"/>
        <w:ind w:left="0"/>
        <w:jc w:val="both"/>
      </w:pPr>
      <w:r>
        <w:rPr>
          <w:rFonts w:ascii="Times New Roman"/>
          <w:b w:val="false"/>
          <w:i w:val="false"/>
          <w:color w:val="000000"/>
          <w:sz w:val="28"/>
        </w:rPr>
        <w:t>
      "Ұсынылған құжаттар мен бағалау материалдарының анықтығын және негізділігін растау қажет болған жағдайда тексеру комиссиясы бюджеттік бағдарламалардың әкімшілеріне және бюджет процесіне басқа да қатысушыларға құжаттаманы және ақпаратты ұсыну туралы талап жібереді, сондай-ақ бағалау немесе мемлекеттік аудит объектісіндегі аудиторлық және сараптамалық-талдау іс-шараларының қорытындылары бойынша материалдарды пайдаланады.";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"25. Мемлекеттік жоспарлау жөніндегі жергілікті уәкілетті орган тексеру комиссиясына облыстық бюджет, республикалық маңызы бар қала, астана бюджеті бекітілгеннен кейін отыз жұмыс күні ішінде облыстық бюджеттің, республикалық маңызы бар қала, астана бюджетінің жобасын бағалау бойынша қорытындыда көрсетілген ұсынымдарды орындау жөнінде қабылданған шаралар туралы ақпарат жібереді.".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