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d3a3e" w14:textId="89d3a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басқару жүйесін одан әрі жетілдіру туралы" Қазақстан Республикасы Президентінің 2019 жылғы 11 қарашадағы № 203 Жарлығына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2025 жылғы 10 маусымдағы № 905 Жарлығы</w:t>
      </w:r>
    </w:p>
    <w:p>
      <w:pPr>
        <w:spacing w:after="0"/>
        <w:ind w:left="0"/>
        <w:jc w:val="both"/>
      </w:pPr>
      <w:r>
        <w:rPr>
          <w:rFonts w:ascii="Times New Roman"/>
          <w:b w:val="false"/>
          <w:i w:val="false"/>
          <w:color w:val="000000"/>
          <w:sz w:val="28"/>
        </w:rPr>
        <w:t>
      ҚАУЛЫ ЕТЕМІН:</w:t>
      </w:r>
    </w:p>
    <w:bookmarkStart w:name="z0" w:id="0"/>
    <w:p>
      <w:pPr>
        <w:spacing w:after="0"/>
        <w:ind w:left="0"/>
        <w:jc w:val="both"/>
      </w:pPr>
      <w:r>
        <w:rPr>
          <w:rFonts w:ascii="Times New Roman"/>
          <w:b w:val="false"/>
          <w:i w:val="false"/>
          <w:color w:val="000000"/>
          <w:sz w:val="28"/>
        </w:rPr>
        <w:t xml:space="preserve">
      1. "Қазақстан Республикасының мемлекеттік басқару жүйесін одан әрі жетілдіру туралы" Қазақстан Республикасы Президентінің 2019 жылғы 11 қарашадағы № 203 </w:t>
      </w:r>
      <w:r>
        <w:rPr>
          <w:rFonts w:ascii="Times New Roman"/>
          <w:b w:val="false"/>
          <w:i w:val="false"/>
          <w:color w:val="000000"/>
          <w:sz w:val="28"/>
        </w:rPr>
        <w:t>Жарлығына</w:t>
      </w:r>
      <w:r>
        <w:rPr>
          <w:rFonts w:ascii="Times New Roman"/>
          <w:b w:val="false"/>
          <w:i w:val="false"/>
          <w:color w:val="000000"/>
          <w:sz w:val="28"/>
        </w:rPr>
        <w:t xml:space="preserve"> мынадай толықтырулар енгізілсін:</w:t>
      </w:r>
    </w:p>
    <w:bookmarkEnd w:id="0"/>
    <w:bookmarkStart w:name="z1" w:id="1"/>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Қаржы нарығын реттеу және дамыту агенттігі туралы ереженің </w:t>
      </w:r>
      <w:r>
        <w:rPr>
          <w:rFonts w:ascii="Times New Roman"/>
          <w:b w:val="false"/>
          <w:i w:val="false"/>
          <w:color w:val="000000"/>
          <w:sz w:val="28"/>
        </w:rPr>
        <w:t>14-тармағы</w:t>
      </w:r>
      <w:r>
        <w:rPr>
          <w:rFonts w:ascii="Times New Roman"/>
          <w:b w:val="false"/>
          <w:i w:val="false"/>
          <w:color w:val="000000"/>
          <w:sz w:val="28"/>
        </w:rPr>
        <w:t xml:space="preserve"> мынадай мазмұндағы 235-3), 235-4) және 235-5) тармақшалармен толықтырылсын:</w:t>
      </w:r>
    </w:p>
    <w:bookmarkEnd w:id="1"/>
    <w:bookmarkStart w:name="z2" w:id="2"/>
    <w:p>
      <w:pPr>
        <w:spacing w:after="0"/>
        <w:ind w:left="0"/>
        <w:jc w:val="both"/>
      </w:pPr>
      <w:r>
        <w:rPr>
          <w:rFonts w:ascii="Times New Roman"/>
          <w:b w:val="false"/>
          <w:i w:val="false"/>
          <w:color w:val="000000"/>
          <w:sz w:val="28"/>
        </w:rPr>
        <w:t>
      "235-3) бірыңғай қазынашылық шоттан уақытша бос бюджет ақшасын орналастыру тәртібін Қазақстан Республикасының Ұлттық Банкімен бірлесіп келісу;</w:t>
      </w:r>
    </w:p>
    <w:bookmarkEnd w:id="2"/>
    <w:bookmarkStart w:name="z3" w:id="3"/>
    <w:p>
      <w:pPr>
        <w:spacing w:after="0"/>
        <w:ind w:left="0"/>
        <w:jc w:val="both"/>
      </w:pPr>
      <w:r>
        <w:rPr>
          <w:rFonts w:ascii="Times New Roman"/>
          <w:b w:val="false"/>
          <w:i w:val="false"/>
          <w:color w:val="000000"/>
          <w:sz w:val="28"/>
        </w:rPr>
        <w:t>
      235-4) квазимемлекеттік сектор субъектілерінің уақытша бос бюджет қаражатын Ұлттық пошта операторындағы және (немесе) екінші деңгейдегі банктердегі депозиттерге және басқа да қаржы құралдарына орналастыру мерзімдері мен көлемдерін мемлекеттік қазынашылықпен келісу тәртібін Қазақстан Республикасының Ұлттық Банкімен бірлесіп келісу;</w:t>
      </w:r>
    </w:p>
    <w:bookmarkEnd w:id="3"/>
    <w:bookmarkStart w:name="z4" w:id="4"/>
    <w:p>
      <w:pPr>
        <w:spacing w:after="0"/>
        <w:ind w:left="0"/>
        <w:jc w:val="both"/>
      </w:pPr>
      <w:r>
        <w:rPr>
          <w:rFonts w:ascii="Times New Roman"/>
          <w:b w:val="false"/>
          <w:i w:val="false"/>
          <w:color w:val="000000"/>
          <w:sz w:val="28"/>
        </w:rPr>
        <w:t>
      235-5) бюджет саясаты жөніндегі орталық уәкілетті органмен, бюджеттік жоспарлау жөніндегі орталық уәкілетті органмен, бюджетті атқару жөніндегі орталық уәкілетті органмен және Қазақстан Республикасының Ұлттық Банкімен бірлесіп бюджеттік тәуекелдер туралы талдамалық есепті қалыптастыру және оның қалыптастырылу тәртібін айқындау;".</w:t>
      </w:r>
    </w:p>
    <w:bookmarkEnd w:id="4"/>
    <w:bookmarkStart w:name="z5" w:id="5"/>
    <w:p>
      <w:pPr>
        <w:spacing w:after="0"/>
        <w:ind w:left="0"/>
        <w:jc w:val="both"/>
      </w:pPr>
      <w:r>
        <w:rPr>
          <w:rFonts w:ascii="Times New Roman"/>
          <w:b w:val="false"/>
          <w:i w:val="false"/>
          <w:color w:val="000000"/>
          <w:sz w:val="28"/>
        </w:rPr>
        <w:t xml:space="preserve">
      2. Осы Жарлық алғашқы ресми жарияланған күнінен кейін күнтізбелік он күн өткен соң қолданысқа енгізіледі. </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