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8d1f" w14:textId="5ea8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басқа да әскерлері мен әскери құралымдарында әскери қызмет өткеру қағидаларын бекіту туралы" Қазақстан Республикасы Президентінің 2006 жылғы 25 мамырдағы № 124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2024 жылғы 19 тамыздағы № 626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әскери қызмет өткеру қағидаларын бекіту туралы" Қазақстан Республикасы Президентінің 2006 жылғы 25 мамырдағы № 124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3" w:id="2"/>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Республикасының Заңы 5-бабы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ҚАУЛЫ ЕТЕМIН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6" w:id="4"/>
    <w:p>
      <w:pPr>
        <w:spacing w:after="0"/>
        <w:ind w:left="0"/>
        <w:jc w:val="both"/>
      </w:pPr>
      <w:r>
        <w:rPr>
          <w:rFonts w:ascii="Times New Roman"/>
          <w:b w:val="false"/>
          <w:i w:val="false"/>
          <w:color w:val="000000"/>
          <w:sz w:val="28"/>
        </w:rPr>
        <w:t xml:space="preserve">
      "Арнаулы мемлекеттік органдардың әскери қызметшілері әскери қызметті "Қазақстан Республикасының арнаулы мемлекеттік органдары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"Арнаулы мемлекеттік органдар туралы" Заң) көзделген ерекшеліктерді ескере отырып өткереді.";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8" w:id="5"/>
    <w:p>
      <w:pPr>
        <w:spacing w:after="0"/>
        <w:ind w:left="0"/>
        <w:jc w:val="both"/>
      </w:pPr>
      <w:r>
        <w:rPr>
          <w:rFonts w:ascii="Times New Roman"/>
          <w:b w:val="false"/>
          <w:i w:val="false"/>
          <w:color w:val="000000"/>
          <w:sz w:val="28"/>
        </w:rPr>
        <w:t xml:space="preserve">
      "9. Әскери қызмет мерзімдері "Әскери қызмет және әскери қызметшілердің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және:";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төртінші бөлігі мынадай редакцияда жазылсын:</w:t>
      </w:r>
    </w:p>
    <w:bookmarkStart w:name="z10" w:id="6"/>
    <w:p>
      <w:pPr>
        <w:spacing w:after="0"/>
        <w:ind w:left="0"/>
        <w:jc w:val="both"/>
      </w:pPr>
      <w:r>
        <w:rPr>
          <w:rFonts w:ascii="Times New Roman"/>
          <w:b w:val="false"/>
          <w:i w:val="false"/>
          <w:color w:val="000000"/>
          <w:sz w:val="28"/>
        </w:rPr>
        <w:t xml:space="preserve">
      "Мемлекеттік билік органдары жүйесіндегі кадр саясатының кейбір мәселелері туралы" Қазақстан Республикасы Президентінің 2023 жылғы 31 шілдедегі № 290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Президенті тағайындайтын және босататын және (немесе) онымен келісу бойынша тағайындалатын және босатылатын, Қазақстан Республикасы Президентінің ұсынуы бойынша сайланатын, сондай-ақ Қазақстан Республикасы Президентінің Әкімшілігімен келісу бойынша тағайындалатын және босатылатын мемлекеттік саяси қызметшілер, лауазымды және өзге де адамдар лауазымдарының тізбесі (бұдан әрі – лауазымдар тізбесі) үшін әскери лауазымда болу мерзімі белгіленбейді.";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"61. Әскери қызметшіге бос әскери лауазым бойынша міндеттерді уақытша атқаруды жүктеуді және оны атқаратын әскери лауазымы бойынша міндеттерді атқарудан босатуды осы әскери лауазымға тағайындауға құқығы бар лауазымды адам жүзеге асырады.</w:t>
      </w:r>
    </w:p>
    <w:bookmarkEnd w:id="7"/>
    <w:bookmarkStart w:name="z13" w:id="8"/>
    <w:p>
      <w:pPr>
        <w:spacing w:after="0"/>
        <w:ind w:left="0"/>
        <w:jc w:val="both"/>
      </w:pPr>
      <w:r>
        <w:rPr>
          <w:rFonts w:ascii="Times New Roman"/>
          <w:b w:val="false"/>
          <w:i w:val="false"/>
          <w:color w:val="000000"/>
          <w:sz w:val="28"/>
        </w:rPr>
        <w:t>
      Бос әскери лауазым бойынша міндеттерді уақытша атқару мерзімі үш айдан аспауға тиіс.</w:t>
      </w:r>
    </w:p>
    <w:bookmarkEnd w:id="8"/>
    <w:bookmarkStart w:name="z14" w:id="9"/>
    <w:p>
      <w:pPr>
        <w:spacing w:after="0"/>
        <w:ind w:left="0"/>
        <w:jc w:val="both"/>
      </w:pPr>
      <w:r>
        <w:rPr>
          <w:rFonts w:ascii="Times New Roman"/>
          <w:b w:val="false"/>
          <w:i w:val="false"/>
          <w:color w:val="000000"/>
          <w:sz w:val="28"/>
        </w:rPr>
        <w:t>
      Бос әскери лауазымды шұғыл атқару қажет болған кезде әскери лауазым тұрған әскери бөлім (мекеме) командиріне (бастығына) осы әскери лауазымға тағайындауға құқығы бар бастықты жазбаша хабардар етіп, тиісті құрамның әскери қызметшілеріне бос әскери лауазым бойынша міндеттерді уақытша атқаруды үш айдан аспайтын мерзімге жүктеуіне рұқсат етіледі.";</w:t>
      </w:r>
    </w:p>
    <w:bookmarkEnd w:id="9"/>
    <w:bookmarkStart w:name="z15" w:id="10"/>
    <w:p>
      <w:pPr>
        <w:spacing w:after="0"/>
        <w:ind w:left="0"/>
        <w:jc w:val="both"/>
      </w:pPr>
      <w:r>
        <w:rPr>
          <w:rFonts w:ascii="Times New Roman"/>
          <w:b w:val="false"/>
          <w:i w:val="false"/>
          <w:color w:val="000000"/>
          <w:sz w:val="28"/>
        </w:rPr>
        <w:t xml:space="preserve">
      мынадай мазмұндағы 61-1 тармақпен толықтырылсын: </w:t>
      </w:r>
    </w:p>
    <w:bookmarkEnd w:id="10"/>
    <w:bookmarkStart w:name="z16" w:id="11"/>
    <w:p>
      <w:pPr>
        <w:spacing w:after="0"/>
        <w:ind w:left="0"/>
        <w:jc w:val="both"/>
      </w:pPr>
      <w:r>
        <w:rPr>
          <w:rFonts w:ascii="Times New Roman"/>
          <w:b w:val="false"/>
          <w:i w:val="false"/>
          <w:color w:val="000000"/>
          <w:sz w:val="28"/>
        </w:rPr>
        <w:t xml:space="preserve">
      "61-1. Осы Қағидалардың 60-тармағының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w:t>
      </w:r>
      <w:r>
        <w:rPr>
          <w:rFonts w:ascii="Times New Roman"/>
          <w:b w:val="false"/>
          <w:i w:val="false"/>
          <w:color w:val="000000"/>
          <w:sz w:val="28"/>
        </w:rPr>
        <w:t>61-тармағына</w:t>
      </w:r>
      <w:r>
        <w:rPr>
          <w:rFonts w:ascii="Times New Roman"/>
          <w:b w:val="false"/>
          <w:i w:val="false"/>
          <w:color w:val="000000"/>
          <w:sz w:val="28"/>
        </w:rPr>
        <w:t xml:space="preserve"> сәйкес бос әскери лауазымдар бойынша міндеттерді уақытша атқаруды жүктеу Қазақстан Республикасы Президентінің Әкімшілігімен келісілуге тиіс лауазымдар тізбесінде көрсетілген лауазымдарға қатысты қолданылмайды.</w:t>
      </w:r>
    </w:p>
    <w:bookmarkEnd w:id="11"/>
    <w:bookmarkStart w:name="z17" w:id="12"/>
    <w:p>
      <w:pPr>
        <w:spacing w:after="0"/>
        <w:ind w:left="0"/>
        <w:jc w:val="both"/>
      </w:pPr>
      <w:r>
        <w:rPr>
          <w:rFonts w:ascii="Times New Roman"/>
          <w:b w:val="false"/>
          <w:i w:val="false"/>
          <w:color w:val="000000"/>
          <w:sz w:val="28"/>
        </w:rPr>
        <w:t>
      Қызметтік қажеттілік мақсатында Қазақстан Республикасы Президентінің Әкімшілігімен келісілуге тиіс лауазымдар тізбесінде көрсетілген бос әскери лауазымдар бойынша міндеттерді уақытша атқару үш айдан аспайтын мерзімге орынбасарлардың біреуіне, ол болмаған кезде осы әскери басқару органдарының басқа лауазымды адамдарына жүктеледі.";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152-1-тармақтың</w:t>
      </w:r>
      <w:r>
        <w:rPr>
          <w:rFonts w:ascii="Times New Roman"/>
          <w:b w:val="false"/>
          <w:i w:val="false"/>
          <w:color w:val="000000"/>
          <w:sz w:val="28"/>
        </w:rPr>
        <w:t xml:space="preserve"> бірінші бөлігі мынадай редакцияда жазылсын:</w:t>
      </w:r>
    </w:p>
    <w:bookmarkStart w:name="z19" w:id="13"/>
    <w:p>
      <w:pPr>
        <w:spacing w:after="0"/>
        <w:ind w:left="0"/>
        <w:jc w:val="both"/>
      </w:pPr>
      <w:r>
        <w:rPr>
          <w:rFonts w:ascii="Times New Roman"/>
          <w:b w:val="false"/>
          <w:i w:val="false"/>
          <w:color w:val="000000"/>
          <w:sz w:val="28"/>
        </w:rPr>
        <w:t>
      "152-1. Президенттік резервте тұрған кандидаттар лауазымдар тізбесінде көзделген лауазымдарға тағайындалады.".</w:t>
      </w:r>
    </w:p>
    <w:bookmarkEnd w:id="13"/>
    <w:bookmarkStart w:name="z20" w:id="14"/>
    <w:p>
      <w:pPr>
        <w:spacing w:after="0"/>
        <w:ind w:left="0"/>
        <w:jc w:val="both"/>
      </w:pP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