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d87e" w14:textId="76ed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16 қарашадағы № 398 Жарлығы.</w:t>
      </w:r>
    </w:p>
    <w:p>
      <w:pPr>
        <w:spacing w:after="0"/>
        <w:ind w:left="0"/>
        <w:jc w:val="both"/>
      </w:pPr>
      <w:bookmarkStart w:name="z6"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Қоса беріліп отырған:</w:t>
      </w:r>
    </w:p>
    <w:bookmarkEnd w:id="3"/>
    <w:bookmarkStart w:name="z12" w:id="4"/>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w:t>
      </w:r>
    </w:p>
    <w:bookmarkEnd w:id="4"/>
    <w:bookmarkStart w:name="z13" w:id="5"/>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 бекітілсін.";</w:t>
      </w:r>
    </w:p>
    <w:bookmarkEnd w:id="5"/>
    <w:bookmarkStart w:name="z14"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w:t>
      </w:r>
    </w:p>
    <w:bookmarkEnd w:id="7"/>
    <w:bookmarkStart w:name="z17" w:id="8"/>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w:t>
      </w:r>
    </w:p>
    <w:bookmarkEnd w:id="9"/>
    <w:bookmarkStart w:name="z20" w:id="10"/>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кіші бөлімде</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мынадай мазмұндағы 16-тармақпен толықтырылсын:</w:t>
      </w:r>
    </w:p>
    <w:bookmarkEnd w:id="11"/>
    <w:bookmarkStart w:name="z22" w:id="12"/>
    <w:p>
      <w:pPr>
        <w:spacing w:after="0"/>
        <w:ind w:left="0"/>
        <w:jc w:val="both"/>
      </w:pPr>
      <w:r>
        <w:rPr>
          <w:rFonts w:ascii="Times New Roman"/>
          <w:b w:val="false"/>
          <w:i w:val="false"/>
          <w:color w:val="000000"/>
          <w:sz w:val="28"/>
        </w:rPr>
        <w:t>
      "16. Қазақстан Республикасының Орталық сайлау комиссиясы:</w:t>
      </w:r>
    </w:p>
    <w:bookmarkEnd w:id="12"/>
    <w:bookmarkStart w:name="z23" w:id="13"/>
    <w:p>
      <w:pPr>
        <w:spacing w:after="0"/>
        <w:ind w:left="0"/>
        <w:jc w:val="both"/>
      </w:pPr>
      <w:r>
        <w:rPr>
          <w:rFonts w:ascii="Times New Roman"/>
          <w:b w:val="false"/>
          <w:i w:val="false"/>
          <w:color w:val="000000"/>
          <w:sz w:val="28"/>
        </w:rPr>
        <w:t>
      "Сайлау органдары жүйесін дамытуға қосқан үлесі үшін".";</w:t>
      </w:r>
    </w:p>
    <w:bookmarkEnd w:id="13"/>
    <w:bookmarkStart w:name="z24" w:id="14"/>
    <w:p>
      <w:pPr>
        <w:spacing w:after="0"/>
        <w:ind w:left="0"/>
        <w:jc w:val="both"/>
      </w:pPr>
      <w:r>
        <w:rPr>
          <w:rFonts w:ascii="Times New Roman"/>
          <w:b w:val="false"/>
          <w:i w:val="false"/>
          <w:color w:val="000000"/>
          <w:sz w:val="28"/>
        </w:rPr>
        <w:t xml:space="preserve">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w:t>
      </w:r>
      <w:r>
        <w:rPr>
          <w:rFonts w:ascii="Times New Roman"/>
          <w:b w:val="false"/>
          <w:i w:val="false"/>
          <w:color w:val="000000"/>
          <w:sz w:val="28"/>
        </w:rPr>
        <w:t>деген бөлімде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w:t>
      </w:r>
    </w:p>
    <w:bookmarkEnd w:id="15"/>
    <w:bookmarkStart w:name="z27" w:id="16"/>
    <w:p>
      <w:pPr>
        <w:spacing w:after="0"/>
        <w:ind w:left="0"/>
        <w:jc w:val="both"/>
      </w:pPr>
      <w:r>
        <w:rPr>
          <w:rFonts w:ascii="Times New Roman"/>
          <w:b w:val="false"/>
          <w:i w:val="false"/>
          <w:color w:val="000000"/>
          <w:sz w:val="28"/>
        </w:rPr>
        <w:t xml:space="preserve">
      "Қазақстан Республикасы Мемлекеттік фельдъегерлік қызметінің медальдары” деген </w:t>
      </w:r>
      <w:r>
        <w:rPr>
          <w:rFonts w:ascii="Times New Roman"/>
          <w:b w:val="false"/>
          <w:i w:val="false"/>
          <w:color w:val="000000"/>
          <w:sz w:val="28"/>
        </w:rPr>
        <w:t>кіші бөлімнен</w:t>
      </w:r>
      <w:r>
        <w:rPr>
          <w:rFonts w:ascii="Times New Roman"/>
          <w:b w:val="false"/>
          <w:i w:val="false"/>
          <w:color w:val="000000"/>
          <w:sz w:val="28"/>
        </w:rPr>
        <w:t xml:space="preserve"> кейін мынадай мазмұндағы кіші бөліммен толықтырылсын:</w:t>
      </w:r>
    </w:p>
    <w:bookmarkEnd w:id="16"/>
    <w:bookmarkStart w:name="z28" w:id="17"/>
    <w:p>
      <w:pPr>
        <w:spacing w:after="0"/>
        <w:ind w:left="0"/>
        <w:jc w:val="both"/>
      </w:pPr>
      <w:r>
        <w:rPr>
          <w:rFonts w:ascii="Times New Roman"/>
          <w:b w:val="false"/>
          <w:i w:val="false"/>
          <w:color w:val="000000"/>
          <w:sz w:val="28"/>
        </w:rPr>
        <w:t>
      "Қазақстан Республикасы Орталық сайлау комиссиясының медалі</w:t>
      </w:r>
    </w:p>
    <w:bookmarkEnd w:id="17"/>
    <w:bookmarkStart w:name="z29" w:id="18"/>
    <w:p>
      <w:pPr>
        <w:spacing w:after="0"/>
        <w:ind w:left="0"/>
        <w:jc w:val="both"/>
      </w:pPr>
      <w:r>
        <w:rPr>
          <w:rFonts w:ascii="Times New Roman"/>
          <w:b w:val="false"/>
          <w:i w:val="false"/>
          <w:color w:val="000000"/>
          <w:sz w:val="28"/>
        </w:rPr>
        <w:t>
      "Сайлау органдары жүйесін дамытуға қосқан үлесі үшін" (72-1-қосымша)</w:t>
      </w:r>
    </w:p>
    <w:bookmarkEnd w:id="18"/>
    <w:bookmarkStart w:name="z30" w:id="19"/>
    <w:p>
      <w:pPr>
        <w:spacing w:after="0"/>
        <w:ind w:left="0"/>
        <w:jc w:val="both"/>
      </w:pPr>
      <w:r>
        <w:rPr>
          <w:rFonts w:ascii="Times New Roman"/>
          <w:b w:val="false"/>
          <w:i w:val="false"/>
          <w:color w:val="000000"/>
          <w:sz w:val="28"/>
        </w:rPr>
        <w:t>
      "Сайлау органдары жүйесін дамытуға қосқан үлесі үшін" медалі алтын түстес жезден диаметрі 32 мм шеңбер пішінінде жасалады. Медальдің беткі жағы жылтырақ.</w:t>
      </w:r>
    </w:p>
    <w:bookmarkEnd w:id="19"/>
    <w:bookmarkStart w:name="z31" w:id="20"/>
    <w:p>
      <w:pPr>
        <w:spacing w:after="0"/>
        <w:ind w:left="0"/>
        <w:jc w:val="both"/>
      </w:pPr>
      <w:r>
        <w:rPr>
          <w:rFonts w:ascii="Times New Roman"/>
          <w:b w:val="false"/>
          <w:i w:val="false"/>
          <w:color w:val="000000"/>
          <w:sz w:val="28"/>
        </w:rPr>
        <w:t>
      Медальдің сыртқы беті - сары түске, ал шеңбердің ішкі орталық бөлігі көгілдір түске боялған. Шеңбердің ішінде ортада сары түсті шаңырақтың бейнесі орналасқан. Шаңырақтың сыртқы шетін бойлай ұлттық ою-өрнектің бейнесі жайласқан.</w:t>
      </w:r>
    </w:p>
    <w:bookmarkEnd w:id="20"/>
    <w:bookmarkStart w:name="z32" w:id="21"/>
    <w:p>
      <w:pPr>
        <w:spacing w:after="0"/>
        <w:ind w:left="0"/>
        <w:jc w:val="both"/>
      </w:pPr>
      <w:r>
        <w:rPr>
          <w:rFonts w:ascii="Times New Roman"/>
          <w:b w:val="false"/>
          <w:i w:val="false"/>
          <w:color w:val="000000"/>
          <w:sz w:val="28"/>
        </w:rPr>
        <w:t>
      Шеңбердің сыртқы жоғарғы шетін бойлай "Сайлау органдары жүйесін дамытуға қосқан үлесі үшін" деген алтын түстес жазу жазылған. Шеңбердің сыртқы төменгі бөлігінде көгілдір түсті "қанатбелгі" түрінде дауыс беру белгісінің бейнесі орналасқан.</w:t>
      </w:r>
    </w:p>
    <w:bookmarkEnd w:id="21"/>
    <w:bookmarkStart w:name="z33" w:id="22"/>
    <w:p>
      <w:pPr>
        <w:spacing w:after="0"/>
        <w:ind w:left="0"/>
        <w:jc w:val="both"/>
      </w:pPr>
      <w:r>
        <w:rPr>
          <w:rFonts w:ascii="Times New Roman"/>
          <w:b w:val="false"/>
          <w:i w:val="false"/>
          <w:color w:val="000000"/>
          <w:sz w:val="28"/>
        </w:rPr>
        <w:t>
      Шеңбердің шеттері ернеумен жиектелген. Медальдағы барлық бейнелер мен жазулар бедерленген.</w:t>
      </w:r>
    </w:p>
    <w:bookmarkEnd w:id="22"/>
    <w:bookmarkStart w:name="z34" w:id="23"/>
    <w:p>
      <w:pPr>
        <w:spacing w:after="0"/>
        <w:ind w:left="0"/>
        <w:jc w:val="both"/>
      </w:pPr>
      <w:r>
        <w:rPr>
          <w:rFonts w:ascii="Times New Roman"/>
          <w:b w:val="false"/>
          <w:i w:val="false"/>
          <w:color w:val="000000"/>
          <w:sz w:val="28"/>
        </w:rPr>
        <w:t>
      Сыртқы жағында "ҚАЗАҚСТАН РЕСПУБЛИКАСЫНЫҢ ОРТАЛЫҚ САЙЛАУ КОМИССИЯСЫ" деген жазу және медальдің реттік нөмірі орналасқан.</w:t>
      </w:r>
    </w:p>
    <w:bookmarkEnd w:id="23"/>
    <w:bookmarkStart w:name="z35" w:id="24"/>
    <w:p>
      <w:pPr>
        <w:spacing w:after="0"/>
        <w:ind w:left="0"/>
        <w:jc w:val="both"/>
      </w:pPr>
      <w:r>
        <w:rPr>
          <w:rFonts w:ascii="Times New Roman"/>
          <w:b w:val="false"/>
          <w:i w:val="false"/>
          <w:color w:val="000000"/>
          <w:sz w:val="28"/>
        </w:rPr>
        <w:t>
      Медаль құлақша мен шығыршық арқылы көгілдір түсті жібек қатқыл лентамен тысталған, ені 24 мм және биіктігі 19 мм шаршы тағанға жалғанады.</w:t>
      </w:r>
    </w:p>
    <w:bookmarkEnd w:id="24"/>
    <w:bookmarkStart w:name="z36" w:id="25"/>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25"/>
    <w:bookmarkStart w:name="z37" w:id="26"/>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Сипаттамаларға 72-1-қосымшамен толықтырылсын;</w:t>
      </w:r>
    </w:p>
    <w:bookmarkEnd w:id="26"/>
    <w:bookmarkStart w:name="z38"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марапаттаудың (ведомстволық және оларға теңестірілген өзге де наградаларынан айырудың) осы қағидалары (бұдан әрі - Қағидалар)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(бұдан әрі - ведомстволық наградалар) марапаттаудың (ведомстволық наградаларынан айырудың) бірыңғай тәртібі мен қағидаттарын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"5. Қазақстан Республикасының Президентіне тікелей бағынатын және есеп беретін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қызметкерлерін, жұмыскерлерін, судьяларды және өзге де адамдарын ведомстволық наградаларымен марапаттау (ведомстволық наградаларынан айыру) туралы ұсыныстарға (бұдан әрі - ведомстволық наградаларымен марапаттау (ведомстволық наградаларынан айыру) туралы ұсыныстар) олардың басшылары бастамашылық етеді, олар тиісті ұсыныстарды орталық мемлекеттік органның кадр қызметіне жібереді.</w:t>
      </w:r>
    </w:p>
    <w:bookmarkEnd w:id="30"/>
    <w:bookmarkStart w:name="z45" w:id="31"/>
    <w:p>
      <w:pPr>
        <w:spacing w:after="0"/>
        <w:ind w:left="0"/>
        <w:jc w:val="both"/>
      </w:pPr>
      <w:r>
        <w:rPr>
          <w:rFonts w:ascii="Times New Roman"/>
          <w:b w:val="false"/>
          <w:i w:val="false"/>
          <w:color w:val="000000"/>
          <w:sz w:val="28"/>
        </w:rPr>
        <w:t>
      Қазақстан Республикасының азаматтарын шетелдік азаматтарды және азаматтығы жоқ адамдарды ведомстволық наградалармен марапаттау (ведомстволық наградалардан айыру) туралы ұсыныстарға Қазақстан Республикасының Президентіне тікелей бағынатын және есеп беретін орталық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олардың құрылымдық, ведомстволық бағынысты және аумақтық бөлімшелерінің басшылары бастамашылық етеді, олар тиісті ұсыныстарды орталық мемлекеттік органның кадр қызметіне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47" w:id="32"/>
    <w:p>
      <w:pPr>
        <w:spacing w:after="0"/>
        <w:ind w:left="0"/>
        <w:jc w:val="both"/>
      </w:pPr>
      <w:r>
        <w:rPr>
          <w:rFonts w:ascii="Times New Roman"/>
          <w:b w:val="false"/>
          <w:i w:val="false"/>
          <w:color w:val="000000"/>
          <w:sz w:val="28"/>
        </w:rPr>
        <w:t>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наградаларының тізбесінде айқындалған орталық мемлекеттік органдарда ведомстволық наградалармен марапаттауға (ведомстволық наградалардан айыруға) объективті көзқарасты қамтамасыз ету үшін бірінші басшының бұйрығымен Комиссия тұрақты негізде құрылады.";</w:t>
      </w:r>
    </w:p>
    <w:bookmarkEnd w:id="32"/>
    <w:bookmarkStart w:name="z48" w:id="33"/>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xml:space="preserve">
      "Фельдъегерлік байланыстың дамуына қосқан үлесі үшін" медалі" деген </w:t>
      </w:r>
      <w:r>
        <w:rPr>
          <w:rFonts w:ascii="Times New Roman"/>
          <w:b w:val="false"/>
          <w:i w:val="false"/>
          <w:color w:val="000000"/>
          <w:sz w:val="28"/>
        </w:rPr>
        <w:t>кіші бөлімнен</w:t>
      </w:r>
      <w:r>
        <w:rPr>
          <w:rFonts w:ascii="Times New Roman"/>
          <w:b w:val="false"/>
          <w:i w:val="false"/>
          <w:color w:val="000000"/>
          <w:sz w:val="28"/>
        </w:rPr>
        <w:t xml:space="preserve"> кейін мынадай мазмұндағы кіші бөліммен және 48-2-тармақпен толықтырылсын:</w:t>
      </w:r>
    </w:p>
    <w:bookmarkEnd w:id="34"/>
    <w:bookmarkStart w:name="z50" w:id="35"/>
    <w:p>
      <w:pPr>
        <w:spacing w:after="0"/>
        <w:ind w:left="0"/>
        <w:jc w:val="both"/>
      </w:pPr>
      <w:r>
        <w:rPr>
          <w:rFonts w:ascii="Times New Roman"/>
          <w:b w:val="false"/>
          <w:i w:val="false"/>
          <w:color w:val="000000"/>
          <w:sz w:val="28"/>
        </w:rPr>
        <w:t>
      "Сайлау органдары жүйесін дамытуға қосқан үлесі үшін" медалі"</w:t>
      </w:r>
    </w:p>
    <w:bookmarkEnd w:id="35"/>
    <w:bookmarkStart w:name="z51" w:id="36"/>
    <w:p>
      <w:pPr>
        <w:spacing w:after="0"/>
        <w:ind w:left="0"/>
        <w:jc w:val="both"/>
      </w:pPr>
      <w:r>
        <w:rPr>
          <w:rFonts w:ascii="Times New Roman"/>
          <w:b w:val="false"/>
          <w:i w:val="false"/>
          <w:color w:val="000000"/>
          <w:sz w:val="28"/>
        </w:rPr>
        <w:t>
      "48-2. "Сайлау органдары жүйесін дамытуға қосқан үлесі үшін" медалімен:</w:t>
      </w:r>
    </w:p>
    <w:bookmarkEnd w:id="36"/>
    <w:bookmarkStart w:name="z52" w:id="37"/>
    <w:p>
      <w:pPr>
        <w:spacing w:after="0"/>
        <w:ind w:left="0"/>
        <w:jc w:val="both"/>
      </w:pPr>
      <w:r>
        <w:rPr>
          <w:rFonts w:ascii="Times New Roman"/>
          <w:b w:val="false"/>
          <w:i w:val="false"/>
          <w:color w:val="000000"/>
          <w:sz w:val="28"/>
        </w:rPr>
        <w:t>
      Қазақстан Республикасының сайлау жүйесін дамытуға, сайлау мен республикалық референдумдарды өткізуді ұйымдастыруға және дайындауға елеулі жеке үлес қосқан сайлау комиссияларының мүшелері, оның ішінде өкілеттіктері тоқтатылған сайлау комиссияларының мүшелері;</w:t>
      </w:r>
    </w:p>
    <w:bookmarkEnd w:id="37"/>
    <w:bookmarkStart w:name="z53" w:id="38"/>
    <w:p>
      <w:pPr>
        <w:spacing w:after="0"/>
        <w:ind w:left="0"/>
        <w:jc w:val="both"/>
      </w:pPr>
      <w:r>
        <w:rPr>
          <w:rFonts w:ascii="Times New Roman"/>
          <w:b w:val="false"/>
          <w:i w:val="false"/>
          <w:color w:val="000000"/>
          <w:sz w:val="28"/>
        </w:rPr>
        <w:t>
      Қазақстан Республикасы Орталық сайлау комиссиясы аппаратының, Қазақстан Республикасы Орталық сайлау комиссиясының ведомстволық бағынысты ұйымдарының сайлау жүйесінде кемінде 5 жыл жұмыс істеген, кәсіптік қызметте жоғары көрсеткіштерге қол жеткізген жұмыскерлері қызметтік міндеттерін үлгілі атқарғаны үшін;</w:t>
      </w:r>
    </w:p>
    <w:bookmarkEnd w:id="38"/>
    <w:bookmarkStart w:name="z54" w:id="39"/>
    <w:p>
      <w:pPr>
        <w:spacing w:after="0"/>
        <w:ind w:left="0"/>
        <w:jc w:val="both"/>
      </w:pPr>
      <w:r>
        <w:rPr>
          <w:rFonts w:ascii="Times New Roman"/>
          <w:b w:val="false"/>
          <w:i w:val="false"/>
          <w:color w:val="000000"/>
          <w:sz w:val="28"/>
        </w:rPr>
        <w:t>
      Қазақстан Республикасының сайлау жүйесін дамытуға, сайлау саласындағы халықаралық ынтымақтастықты ұйымдастыруға айтарлықтай үлес қосқан, сайлау туралы заңнаманы жетілдіру, сайлау процесіне қатысушыларды электоралдық оқыту жөніндегі қызметке белсенді түрде қатысқан саяси партиялардың және басқа да қоғамдық бірлестіктердің өкілдері, орталық және жергілікті мемлекеттік органдардың мемлекеттік қызметшілері және өзге де адамдар. шетелдік азаматтар мен халықаралық ұйымдардың өкілдері марапатталады.";</w:t>
      </w:r>
    </w:p>
    <w:bookmarkEnd w:id="39"/>
    <w:bookmarkStart w:name="z55"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2-қосымшалардың</w:t>
      </w:r>
      <w:r>
        <w:rPr>
          <w:rFonts w:ascii="Times New Roman"/>
          <w:b w:val="false"/>
          <w:i w:val="false"/>
          <w:color w:val="000000"/>
          <w:sz w:val="28"/>
        </w:rPr>
        <w:t xml:space="preserve"> жоғарғы оң жақ бұрышындағы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 деген сөздер мынадай редакцияда жазылсын:</w:t>
      </w:r>
    </w:p>
    <w:bookmarkEnd w:id="40"/>
    <w:bookmarkStart w:name="z56" w:id="4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қағидаларына";</w:t>
      </w:r>
    </w:p>
    <w:bookmarkEnd w:id="41"/>
    <w:bookmarkStart w:name="z57" w:id="42"/>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"Қазақстан Республикасы Мәдениет және спорт министрлігінің аппарат басшысы, хатшы" деген жол мынадай редакцияда жазылсын:</w:t>
      </w:r>
    </w:p>
    <w:bookmarkEnd w:id="43"/>
    <w:bookmarkStart w:name="z59" w:id="44"/>
    <w:p>
      <w:pPr>
        <w:spacing w:after="0"/>
        <w:ind w:left="0"/>
        <w:jc w:val="both"/>
      </w:pPr>
      <w:r>
        <w:rPr>
          <w:rFonts w:ascii="Times New Roman"/>
          <w:b w:val="false"/>
          <w:i w:val="false"/>
          <w:color w:val="000000"/>
          <w:sz w:val="28"/>
        </w:rPr>
        <w:t>
      "Қазақстан Республикасы Мәдениет және ақпарат министрлігінің аппарат басшысы, хатшы";</w:t>
      </w:r>
    </w:p>
    <w:bookmarkEnd w:id="44"/>
    <w:bookmarkStart w:name="z60" w:id="45"/>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 мынадай редакцияда жазылсын:</w:t>
      </w:r>
    </w:p>
    <w:bookmarkEnd w:id="45"/>
    <w:bookmarkStart w:name="z61" w:id="46"/>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46"/>
    <w:bookmarkStart w:name="z62" w:id="47"/>
    <w:p>
      <w:pPr>
        <w:spacing w:after="0"/>
        <w:ind w:left="0"/>
        <w:jc w:val="both"/>
      </w:pPr>
      <w:r>
        <w:rPr>
          <w:rFonts w:ascii="Times New Roman"/>
          <w:b w:val="false"/>
          <w:i w:val="false"/>
          <w:color w:val="000000"/>
          <w:sz w:val="28"/>
        </w:rPr>
        <w:t>
      "Қазақстан Республикасының Мәдениет және спорт министрі, төрағаның орынбасары" деген жол мынадай редакцияда жазылсын:</w:t>
      </w:r>
    </w:p>
    <w:bookmarkEnd w:id="47"/>
    <w:bookmarkStart w:name="z63" w:id="48"/>
    <w:p>
      <w:pPr>
        <w:spacing w:after="0"/>
        <w:ind w:left="0"/>
        <w:jc w:val="both"/>
      </w:pPr>
      <w:r>
        <w:rPr>
          <w:rFonts w:ascii="Times New Roman"/>
          <w:b w:val="false"/>
          <w:i w:val="false"/>
          <w:color w:val="000000"/>
          <w:sz w:val="28"/>
        </w:rPr>
        <w:t>
      "Қазақстан Республикасының Мәдениет және ақпарат министрі, төрағаның орынбасары";</w:t>
      </w:r>
    </w:p>
    <w:bookmarkEnd w:id="48"/>
    <w:bookmarkStart w:name="z64" w:id="49"/>
    <w:p>
      <w:pPr>
        <w:spacing w:after="0"/>
        <w:ind w:left="0"/>
        <w:jc w:val="both"/>
      </w:pPr>
      <w:r>
        <w:rPr>
          <w:rFonts w:ascii="Times New Roman"/>
          <w:b w:val="false"/>
          <w:i w:val="false"/>
          <w:color w:val="000000"/>
          <w:sz w:val="28"/>
        </w:rPr>
        <w:t xml:space="preserve">
      жоғарыда аталған </w:t>
      </w:r>
      <w:r>
        <w:rPr>
          <w:rFonts w:ascii="Times New Roman"/>
          <w:b w:val="false"/>
          <w:i w:val="false"/>
          <w:color w:val="000000"/>
          <w:sz w:val="28"/>
        </w:rPr>
        <w:t>Комиссияның құрамына</w:t>
      </w:r>
      <w:r>
        <w:rPr>
          <w:rFonts w:ascii="Times New Roman"/>
          <w:b w:val="false"/>
          <w:i w:val="false"/>
          <w:color w:val="000000"/>
          <w:sz w:val="28"/>
        </w:rPr>
        <w:t xml:space="preserve"> мыналар енгізілсін: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Қамзабекұлы</w:t>
            </w:r>
          </w:p>
          <w:bookmarkEnd w:id="50"/>
          <w:p>
            <w:pPr>
              <w:spacing w:after="20"/>
              <w:ind w:left="20"/>
              <w:jc w:val="both"/>
            </w:pPr>
            <w:r>
              <w:rPr>
                <w:rFonts w:ascii="Times New Roman"/>
                <w:b w:val="false"/>
                <w:i w:val="false"/>
                <w:color w:val="000000"/>
                <w:sz w:val="20"/>
              </w:rPr>
              <w:t>
Дихан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газеттері" жауапкершілігі шектеулі серіктестігінің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Ерниязова</w:t>
            </w:r>
          </w:p>
          <w:bookmarkEnd w:id="51"/>
          <w:p>
            <w:pPr>
              <w:spacing w:after="20"/>
              <w:ind w:left="20"/>
              <w:jc w:val="both"/>
            </w:pPr>
            <w:r>
              <w:rPr>
                <w:rFonts w:ascii="Times New Roman"/>
                <w:b w:val="false"/>
                <w:i w:val="false"/>
                <w:color w:val="000000"/>
                <w:sz w:val="20"/>
              </w:rPr>
              <w:t>
Айсұлу Әлімжанқызы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ғылыми-зерттеу орталығы" жауапкершілігі шектеулі серіктестігінің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Меңдіғалиев</w:t>
            </w:r>
          </w:p>
          <w:bookmarkEnd w:id="52"/>
          <w:p>
            <w:pPr>
              <w:spacing w:after="20"/>
              <w:ind w:left="20"/>
              <w:jc w:val="both"/>
            </w:pPr>
            <w:r>
              <w:rPr>
                <w:rFonts w:ascii="Times New Roman"/>
                <w:b w:val="false"/>
                <w:i w:val="false"/>
                <w:color w:val="000000"/>
                <w:sz w:val="20"/>
              </w:rPr>
              <w:t>
Мейірбек Оразұлы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сарбаз" балалар-жасөспірімдер әскери-патриоттық қозғалысы" республикалық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Сарым</w:t>
            </w:r>
          </w:p>
          <w:bookmarkEnd w:id="53"/>
          <w:p>
            <w:pPr>
              <w:spacing w:after="20"/>
              <w:ind w:left="20"/>
              <w:jc w:val="both"/>
            </w:pPr>
            <w:r>
              <w:rPr>
                <w:rFonts w:ascii="Times New Roman"/>
                <w:b w:val="false"/>
                <w:i w:val="false"/>
                <w:color w:val="000000"/>
                <w:sz w:val="20"/>
              </w:rPr>
              <w:t>
Айдос Әміроллаұлы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Бейсенбаев</w:t>
            </w:r>
          </w:p>
          <w:bookmarkEnd w:id="54"/>
          <w:p>
            <w:pPr>
              <w:spacing w:after="20"/>
              <w:ind w:left="20"/>
              <w:jc w:val="both"/>
            </w:pPr>
            <w:r>
              <w:rPr>
                <w:rFonts w:ascii="Times New Roman"/>
                <w:b w:val="false"/>
                <w:i w:val="false"/>
                <w:color w:val="000000"/>
                <w:sz w:val="20"/>
              </w:rPr>
              <w:t>
Елнұр Сабыржанұлы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Кенжеханұлы Рауан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"Қазақ тілі" қоғамы" қоғамдық бірлестігінің президент) (келісім бойынша)";</w:t>
            </w:r>
          </w:p>
        </w:tc>
      </w:tr>
    </w:tbl>
    <w:bookmarkStart w:name="z70" w:id="55"/>
    <w:p>
      <w:pPr>
        <w:spacing w:after="0"/>
        <w:ind w:left="0"/>
        <w:jc w:val="both"/>
      </w:pPr>
      <w:r>
        <w:rPr>
          <w:rFonts w:ascii="Times New Roman"/>
          <w:b w:val="false"/>
          <w:i w:val="false"/>
          <w:color w:val="000000"/>
          <w:sz w:val="28"/>
        </w:rPr>
        <w:t>
      жоғарыда аталған Комиссиянын кұрамынан М.Қ. Әлин, Ғ. Есім шығарылсын;</w:t>
      </w:r>
    </w:p>
    <w:bookmarkEnd w:id="55"/>
    <w:bookmarkStart w:name="z71" w:id="56"/>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"9. Қазақстан Республикасының Мәдениет және ақпарат министрлігі Комиссияның жұмыс органы болып табылады.</w:t>
      </w:r>
    </w:p>
    <w:bookmarkEnd w:id="57"/>
    <w:bookmarkStart w:name="z74" w:id="58"/>
    <w:p>
      <w:pPr>
        <w:spacing w:after="0"/>
        <w:ind w:left="0"/>
        <w:jc w:val="both"/>
      </w:pPr>
      <w:r>
        <w:rPr>
          <w:rFonts w:ascii="Times New Roman"/>
          <w:b w:val="false"/>
          <w:i w:val="false"/>
          <w:color w:val="000000"/>
          <w:sz w:val="28"/>
        </w:rPr>
        <w:t>
      Жұмыс органы:</w:t>
      </w:r>
    </w:p>
    <w:bookmarkEnd w:id="58"/>
    <w:bookmarkStart w:name="z75" w:id="59"/>
    <w:p>
      <w:pPr>
        <w:spacing w:after="0"/>
        <w:ind w:left="0"/>
        <w:jc w:val="both"/>
      </w:pPr>
      <w:r>
        <w:rPr>
          <w:rFonts w:ascii="Times New Roman"/>
          <w:b w:val="false"/>
          <w:i w:val="false"/>
          <w:color w:val="000000"/>
          <w:sz w:val="28"/>
        </w:rPr>
        <w:t>
      1) Комиссияның қызметін ақпараттық-талдамалық және материалдық-техникалық жағынан қамтамасыз етуді;</w:t>
      </w:r>
    </w:p>
    <w:bookmarkEnd w:id="59"/>
    <w:bookmarkStart w:name="z76" w:id="60"/>
    <w:p>
      <w:pPr>
        <w:spacing w:after="0"/>
        <w:ind w:left="0"/>
        <w:jc w:val="both"/>
      </w:pPr>
      <w:r>
        <w:rPr>
          <w:rFonts w:ascii="Times New Roman"/>
          <w:b w:val="false"/>
          <w:i w:val="false"/>
          <w:color w:val="000000"/>
          <w:sz w:val="28"/>
        </w:rPr>
        <w:t>
      2) ақпаратты жинауды, өңдеуді, мемлекеттік рәміздерді қолдану және насихаттау практикасын талдауды, осы саладағы жұмысты жетілдіру жөніндегі ұсыныстарды тұжырымдауды;</w:t>
      </w:r>
    </w:p>
    <w:bookmarkEnd w:id="60"/>
    <w:bookmarkStart w:name="z77" w:id="61"/>
    <w:p>
      <w:pPr>
        <w:spacing w:after="0"/>
        <w:ind w:left="0"/>
        <w:jc w:val="both"/>
      </w:pPr>
      <w:r>
        <w:rPr>
          <w:rFonts w:ascii="Times New Roman"/>
          <w:b w:val="false"/>
          <w:i w:val="false"/>
          <w:color w:val="000000"/>
          <w:sz w:val="28"/>
        </w:rPr>
        <w:t>
      3) Комиссияның құзыретіне жатқызылған мәселелер бойынша мемлекеттік органдармен, лауазымды адамдармен және ұйымдармен хат жазысуды;</w:t>
      </w:r>
    </w:p>
    <w:bookmarkEnd w:id="61"/>
    <w:bookmarkStart w:name="z78" w:id="62"/>
    <w:p>
      <w:pPr>
        <w:spacing w:after="0"/>
        <w:ind w:left="0"/>
        <w:jc w:val="both"/>
      </w:pPr>
      <w:r>
        <w:rPr>
          <w:rFonts w:ascii="Times New Roman"/>
          <w:b w:val="false"/>
          <w:i w:val="false"/>
          <w:color w:val="000000"/>
          <w:sz w:val="28"/>
        </w:rPr>
        <w:t>
      4) Комиссия отырысының күн тәртібі бойынша ұсыныстарды, қажетті құжаттарды, материалдарды дайындауды және Комиссияның хаттамасын ресімдеуді;</w:t>
      </w:r>
    </w:p>
    <w:bookmarkEnd w:id="62"/>
    <w:bookmarkStart w:name="z79" w:id="63"/>
    <w:p>
      <w:pPr>
        <w:spacing w:after="0"/>
        <w:ind w:left="0"/>
        <w:jc w:val="both"/>
      </w:pPr>
      <w:r>
        <w:rPr>
          <w:rFonts w:ascii="Times New Roman"/>
          <w:b w:val="false"/>
          <w:i w:val="false"/>
          <w:color w:val="000000"/>
          <w:sz w:val="28"/>
        </w:rPr>
        <w:t>
      5) мемлекеттік органдардың ұсыныстары негізінде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сондай-ақ Қазақстан Республикасы Үкіметінің құрылымына кіретін кейбір мемлекеттік органдардың ведомстволық наградаларының тізбесін регламенттейтін нормативтік құқықтық актілерді әзірлеуді;</w:t>
      </w:r>
    </w:p>
    <w:bookmarkEnd w:id="63"/>
    <w:bookmarkStart w:name="z80" w:id="64"/>
    <w:p>
      <w:pPr>
        <w:spacing w:after="0"/>
        <w:ind w:left="0"/>
        <w:jc w:val="both"/>
      </w:pPr>
      <w:r>
        <w:rPr>
          <w:rFonts w:ascii="Times New Roman"/>
          <w:b w:val="false"/>
          <w:i w:val="false"/>
          <w:color w:val="000000"/>
          <w:sz w:val="28"/>
        </w:rPr>
        <w:t>
      6) Астана, Алматы, Шымкент қалаларының және облыстардың әкімдері жанындағы мемлекеттік рәміздер жөніндегі комиссиялар туралы үлгілік ережені әзірлеуді және бекітуді;</w:t>
      </w:r>
    </w:p>
    <w:bookmarkEnd w:id="64"/>
    <w:bookmarkStart w:name="z81" w:id="65"/>
    <w:p>
      <w:pPr>
        <w:spacing w:after="0"/>
        <w:ind w:left="0"/>
        <w:jc w:val="both"/>
      </w:pPr>
      <w:r>
        <w:rPr>
          <w:rFonts w:ascii="Times New Roman"/>
          <w:b w:val="false"/>
          <w:i w:val="false"/>
          <w:color w:val="000000"/>
          <w:sz w:val="28"/>
        </w:rPr>
        <w:t>
      7) Комиссияның кызметін қамтамасыз етуге қажетті өзге де өкілеттіктерді жүзеге асырады.".</w:t>
      </w:r>
    </w:p>
    <w:bookmarkEnd w:id="65"/>
    <w:bookmarkStart w:name="z82" w:id="6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16 қарашадағы</w:t>
            </w:r>
            <w:r>
              <w:br/>
            </w:r>
            <w:r>
              <w:rPr>
                <w:rFonts w:ascii="Times New Roman"/>
                <w:b w:val="false"/>
                <w:i w:val="false"/>
                <w:color w:val="000000"/>
                <w:sz w:val="20"/>
              </w:rPr>
              <w:t>№ 398 Жарлығына</w:t>
            </w:r>
            <w:r>
              <w:br/>
            </w:r>
            <w:r>
              <w:rPr>
                <w:rFonts w:ascii="Times New Roman"/>
                <w:b w:val="false"/>
                <w:i w:val="false"/>
                <w:color w:val="000000"/>
                <w:sz w:val="20"/>
              </w:rPr>
              <w:t>ҚОСЫМША</w:t>
            </w:r>
            <w:r>
              <w:br/>
            </w:r>
            <w:r>
              <w:rPr>
                <w:rFonts w:ascii="Times New Roman"/>
                <w:b w:val="false"/>
                <w:i w:val="false"/>
                <w:color w:val="000000"/>
                <w:sz w:val="20"/>
              </w:rPr>
              <w:t>Сипаттамаларға</w:t>
            </w:r>
            <w:r>
              <w:br/>
            </w:r>
            <w:r>
              <w:rPr>
                <w:rFonts w:ascii="Times New Roman"/>
                <w:b w:val="false"/>
                <w:i w:val="false"/>
                <w:color w:val="000000"/>
                <w:sz w:val="20"/>
              </w:rPr>
              <w:t>72-1-қосымша</w:t>
            </w:r>
          </w:p>
        </w:tc>
      </w:tr>
    </w:tbl>
    <w:p>
      <w:pPr>
        <w:spacing w:after="0"/>
        <w:ind w:left="0"/>
        <w:jc w:val="left"/>
      </w:pPr>
      <w:r>
        <w:rPr>
          <w:rFonts w:ascii="Times New Roman"/>
          <w:b/>
          <w:i w:val="false"/>
          <w:color w:val="000000"/>
        </w:rPr>
        <w:t xml:space="preserve"> МЕДАЛЬ</w:t>
      </w:r>
      <w:r>
        <w:br/>
      </w:r>
      <w:r>
        <w:rPr>
          <w:rFonts w:ascii="Times New Roman"/>
          <w:b/>
          <w:i w:val="false"/>
          <w:color w:val="000000"/>
        </w:rPr>
        <w:t xml:space="preserve">"Сайлау органдары жүйесін дамытуға қосқан үлесі үшін" </w:t>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69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