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b4a0" w14:textId="f14b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 Сәденовті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325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Сапарбекұлы Сəденов Қазақстан Республикасының Ішкі істер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