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a7dd" w14:textId="195a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23 тамыздағы № 306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ҚАУЛЫ ЕТЕМІН: </w:t>
      </w:r>
    </w:p>
    <w:bookmarkEnd w:id="0"/>
    <w:bookmarkStart w:name="z6"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"108. Қарауылдық қызметті атқару үшін қарауылдар тағайындалады.</w:t>
      </w:r>
    </w:p>
    <w:bookmarkEnd w:id="3"/>
    <w:bookmarkStart w:name="z10" w:id="4"/>
    <w:p>
      <w:pPr>
        <w:spacing w:after="0"/>
        <w:ind w:left="0"/>
        <w:jc w:val="both"/>
      </w:pPr>
      <w:r>
        <w:rPr>
          <w:rFonts w:ascii="Times New Roman"/>
          <w:b w:val="false"/>
          <w:i w:val="false"/>
          <w:color w:val="000000"/>
          <w:sz w:val="28"/>
        </w:rPr>
        <w:t xml:space="preserve">
      Әскери және мемлекеттік объектілерді күзету мен қорғау жөніндегі жауынгерлік міндетті орындау үшін тағайындалған қаруланған бөлімше қарауыл деп аталады. </w:t>
      </w:r>
    </w:p>
    <w:bookmarkEnd w:id="4"/>
    <w:bookmarkStart w:name="z11" w:id="5"/>
    <w:p>
      <w:pPr>
        <w:spacing w:after="0"/>
        <w:ind w:left="0"/>
        <w:jc w:val="both"/>
      </w:pPr>
      <w:r>
        <w:rPr>
          <w:rFonts w:ascii="Times New Roman"/>
          <w:b w:val="false"/>
          <w:i w:val="false"/>
          <w:color w:val="000000"/>
          <w:sz w:val="28"/>
        </w:rPr>
        <w:t>
      Қарауылдық қызметті атқару жөніндегі міндет әскери бөлімшелерге жүктелмеген әскери бөлімдерде объектілерді күзетуді ведомстволық күзет бөлімшелері жүзеге асыруы мүмкін.</w:t>
      </w:r>
    </w:p>
    <w:bookmarkEnd w:id="5"/>
    <w:bookmarkStart w:name="z12" w:id="6"/>
    <w:p>
      <w:pPr>
        <w:spacing w:after="0"/>
        <w:ind w:left="0"/>
        <w:jc w:val="both"/>
      </w:pPr>
      <w:r>
        <w:rPr>
          <w:rFonts w:ascii="Times New Roman"/>
          <w:b w:val="false"/>
          <w:i w:val="false"/>
          <w:color w:val="000000"/>
          <w:sz w:val="28"/>
        </w:rPr>
        <w:t>
      Жауынгерлік кезекшілік атқаратын күштер мен құралдарды күзету мен қорғау әскери қарауылдарға немесе қаруланған патрульдерге, ал жауынгерлік туларды – әскери қарауылдарға немесе Қазақстан Республикасы Қарулы Күштері Бас штабы бастығының, сондай-ақ басқа да әскерлері мен әскери құралымдары бірінші басшыларының шешімі бойынша тәуліктік нарядтың басқа да адамдарына жүктеледі.</w:t>
      </w:r>
    </w:p>
    <w:bookmarkEnd w:id="6"/>
    <w:bookmarkStart w:name="z13" w:id="7"/>
    <w:p>
      <w:pPr>
        <w:spacing w:after="0"/>
        <w:ind w:left="0"/>
        <w:jc w:val="both"/>
      </w:pPr>
      <w:r>
        <w:rPr>
          <w:rFonts w:ascii="Times New Roman"/>
          <w:b w:val="false"/>
          <w:i w:val="false"/>
          <w:color w:val="000000"/>
          <w:sz w:val="28"/>
        </w:rPr>
        <w:t>
      Қарауылдар гарнизондық және ішкі (корабльдік) болады, олар тұрақты және уақытша болуы мүмкін.</w:t>
      </w:r>
    </w:p>
    <w:bookmarkEnd w:id="7"/>
    <w:bookmarkStart w:name="z14" w:id="8"/>
    <w:p>
      <w:pPr>
        <w:spacing w:after="0"/>
        <w:ind w:left="0"/>
        <w:jc w:val="both"/>
      </w:pPr>
      <w:r>
        <w:rPr>
          <w:rFonts w:ascii="Times New Roman"/>
          <w:b w:val="false"/>
          <w:i w:val="false"/>
          <w:color w:val="000000"/>
          <w:sz w:val="28"/>
        </w:rPr>
        <w:t>
      Гарнизондық қарауыл жалпыгарнизондық мақсаттағы объектілерді және бір-біріне тікелей жақын орналасқан бірнеше әскери бөлімнің объектілерін күзету үшін тағайындалады.</w:t>
      </w:r>
    </w:p>
    <w:bookmarkEnd w:id="8"/>
    <w:bookmarkStart w:name="z15" w:id="9"/>
    <w:p>
      <w:pPr>
        <w:spacing w:after="0"/>
        <w:ind w:left="0"/>
        <w:jc w:val="both"/>
      </w:pPr>
      <w:r>
        <w:rPr>
          <w:rFonts w:ascii="Times New Roman"/>
          <w:b w:val="false"/>
          <w:i w:val="false"/>
          <w:color w:val="000000"/>
          <w:sz w:val="28"/>
        </w:rPr>
        <w:t>
      Ішкі (корабльдік) қарауыл бір әскери бөлімнің (корабльдің) объектілерін күзету мен қорғау үшін тағайындалады. Әуеайлақтағы авиациялық бөлімнің ұшақтары (тікұшақтары) мен басқа да объектілерін ішкі қарауыл күзетеді және қорғайды.</w:t>
      </w:r>
    </w:p>
    <w:bookmarkEnd w:id="9"/>
    <w:bookmarkStart w:name="z16" w:id="10"/>
    <w:p>
      <w:pPr>
        <w:spacing w:after="0"/>
        <w:ind w:left="0"/>
        <w:jc w:val="both"/>
      </w:pPr>
      <w:r>
        <w:rPr>
          <w:rFonts w:ascii="Times New Roman"/>
          <w:b w:val="false"/>
          <w:i w:val="false"/>
          <w:color w:val="000000"/>
          <w:sz w:val="28"/>
        </w:rPr>
        <w:t>
      Тұрақты қарауылдар қарауылдар кестесінде көзделеді.</w:t>
      </w:r>
    </w:p>
    <w:bookmarkEnd w:id="10"/>
    <w:bookmarkStart w:name="z17" w:id="11"/>
    <w:p>
      <w:pPr>
        <w:spacing w:after="0"/>
        <w:ind w:left="0"/>
        <w:jc w:val="both"/>
      </w:pPr>
      <w:r>
        <w:rPr>
          <w:rFonts w:ascii="Times New Roman"/>
          <w:b w:val="false"/>
          <w:i w:val="false"/>
          <w:color w:val="000000"/>
          <w:sz w:val="28"/>
        </w:rPr>
        <w:t>
      Уақытша қарауылдар қарауылдар кестесіне енгізілмейді; олар әскери мүлікті тиеу (түсіру) немесе қоймаларға уақытша қою кезінде, әскери жүкті алып жүру кезінде күзету мен қорғау үшін гарнизон бастығының немесе әскери бөлім командирінің бұйрығымен тағайындалады.</w:t>
      </w:r>
    </w:p>
    <w:bookmarkEnd w:id="11"/>
    <w:bookmarkStart w:name="z18" w:id="12"/>
    <w:p>
      <w:pPr>
        <w:spacing w:after="0"/>
        <w:ind w:left="0"/>
        <w:jc w:val="both"/>
      </w:pPr>
      <w:r>
        <w:rPr>
          <w:rFonts w:ascii="Times New Roman"/>
          <w:b w:val="false"/>
          <w:i w:val="false"/>
          <w:color w:val="000000"/>
          <w:sz w:val="28"/>
        </w:rPr>
        <w:t xml:space="preserve">
      109. Гарнизондық қарауылдар гарнизон бастығына, қарауылдар (әскери бөлім) бойынша кезекшіге және оның көмекшісіне бағынады. </w:t>
      </w:r>
    </w:p>
    <w:bookmarkEnd w:id="12"/>
    <w:bookmarkStart w:name="z19" w:id="13"/>
    <w:p>
      <w:pPr>
        <w:spacing w:after="0"/>
        <w:ind w:left="0"/>
        <w:jc w:val="both"/>
      </w:pPr>
      <w:r>
        <w:rPr>
          <w:rFonts w:ascii="Times New Roman"/>
          <w:b w:val="false"/>
          <w:i w:val="false"/>
          <w:color w:val="000000"/>
          <w:sz w:val="28"/>
        </w:rPr>
        <w:t>
      Ішкі (корабльдік) қарауылдар әскери бөлім командиріне (корабль командиріне), әскери бөлім (корабль) бойынша кезекшіге және егер әскери бөлім бойынша кезекшінің көмекшісі офицер болса, оның көмекшісіне бағынады. Әскери бөлімнің қалған бөлімшелерінен бөлек орналасқан батальонның (дивизионның) объектілерін күзететін ішкі қарауыл, одан басқа осы батальон (дивизион) командиріне және әскери атағы қарауыл бастығымен тең немесе атағы бойынша одан жоғары батальон (дивизион) бойынша кезекшіге бағынады.</w:t>
      </w:r>
    </w:p>
    <w:bookmarkEnd w:id="13"/>
    <w:bookmarkStart w:name="z20" w:id="14"/>
    <w:p>
      <w:pPr>
        <w:spacing w:after="0"/>
        <w:ind w:left="0"/>
        <w:jc w:val="both"/>
      </w:pPr>
      <w:r>
        <w:rPr>
          <w:rFonts w:ascii="Times New Roman"/>
          <w:b w:val="false"/>
          <w:i w:val="false"/>
          <w:color w:val="000000"/>
          <w:sz w:val="28"/>
        </w:rPr>
        <w:t xml:space="preserve">
      Сержанттар (старшиналар) қатарынан тағайындалған әскери бөлім бойынша кезекшінің көмекшісіне бастығы офицер емес қарауылдар бағынады. </w:t>
      </w:r>
    </w:p>
    <w:bookmarkEnd w:id="14"/>
    <w:bookmarkStart w:name="z21" w:id="15"/>
    <w:p>
      <w:pPr>
        <w:spacing w:after="0"/>
        <w:ind w:left="0"/>
        <w:jc w:val="both"/>
      </w:pPr>
      <w:r>
        <w:rPr>
          <w:rFonts w:ascii="Times New Roman"/>
          <w:b w:val="false"/>
          <w:i w:val="false"/>
          <w:color w:val="000000"/>
          <w:sz w:val="28"/>
        </w:rPr>
        <w:t>
      Қарауылдар таралым уақытында қарауылдар (әскери бөлім, корабль) бойынша кезекшіні қарсы алу үшін "ТІК ТҰР" командасы берілген сәттен бастап осы адамдардың бағынысына кіреді, ал қарауыл бастығы ауысымнан кейін өз әскери бөліміне (бөлімшесіне) қарай жүру үшін "Адым – БАС" командасын берген сәттен бастап олардың бағынысынан шығады.</w:t>
      </w:r>
    </w:p>
    <w:bookmarkEnd w:id="15"/>
    <w:bookmarkStart w:name="z22" w:id="16"/>
    <w:p>
      <w:pPr>
        <w:spacing w:after="0"/>
        <w:ind w:left="0"/>
        <w:jc w:val="both"/>
      </w:pPr>
      <w:r>
        <w:rPr>
          <w:rFonts w:ascii="Times New Roman"/>
          <w:b w:val="false"/>
          <w:i w:val="false"/>
          <w:color w:val="000000"/>
          <w:sz w:val="28"/>
        </w:rPr>
        <w:t xml:space="preserve">
      110. Қарауыл құрамына: қарауыл бастығы, бекеттер мен ауысымдар саны бойынша қарауылдар, таратушылар, ал қажет болған кезде қарауыл бастығының көмекшісі, техникалық күзет құралдары бойынша операторлар ауысымы (ауысымдағы операторлар саны күзетілетін объектінің маңыздылығына, оның периметрінің ұзындығына, орнатылған бейнебақылау жүйесінің санына байланысты айқындалады, бірақ кемінде екі әскери қызметші болуға тиіс, олардың біреуі қарауыл бастығының техникалық күзет құралдары жөніндегі көмекшісі болып тағайындалуы мүмкін), қарауыл бастығының қарауылдық иттер қызметі жөніндегі көмекшісі және көлік құралдарының жүргізушілері (жауынгерлік машина экипаждары) тағайындалады. </w:t>
      </w:r>
    </w:p>
    <w:bookmarkEnd w:id="16"/>
    <w:bookmarkStart w:name="z23" w:id="17"/>
    <w:p>
      <w:pPr>
        <w:spacing w:after="0"/>
        <w:ind w:left="0"/>
        <w:jc w:val="both"/>
      </w:pPr>
      <w:r>
        <w:rPr>
          <w:rFonts w:ascii="Times New Roman"/>
          <w:b w:val="false"/>
          <w:i w:val="false"/>
          <w:color w:val="000000"/>
          <w:sz w:val="28"/>
        </w:rPr>
        <w:t>
      Аталған адамдардан басқа, штабтар мен басқару пункттерін күзету бойынша бірлестіктен және одан жоғары, сондай-ақ мекемелерді күзету бойынша қарауылға бақылау-өткізу пунктінің қарауылдары тағайындалады.";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"157. Қарауылды ауыстырған кезде жаңа қарауыл бастығы ауысатын қарауыл бастығымен бірге қарауыл бастығына арналған нұсқаулықта көрсетілген күзетілетін анағұрлым маңызды объектілердің жай-күйін, оларға жарық берудің ақаусыздығын, қоршаудың және жертасалардың дұрыстығын, қарауылдық үй-жайдың жай-күйін аралап және сыртынан қарап-тексеру жолымен тексереді, бұдан кейін одан тізімдеме бойынша құжаттарды, оқ-дәрілері бар жәшіктерді, олардың мөрлерін және кілттерін, ашылған күзетілетін объектілерге арналған рұқсатнаманы, сондай-ақ байланыс және өрт сөндіру құралдарын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165-тармақтың</w:t>
      </w:r>
      <w:r>
        <w:rPr>
          <w:rFonts w:ascii="Times New Roman"/>
          <w:b w:val="false"/>
          <w:i w:val="false"/>
          <w:color w:val="000000"/>
          <w:sz w:val="28"/>
        </w:rPr>
        <w:t xml:space="preserve"> жетінші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179-тармақтың</w:t>
      </w:r>
      <w:r>
        <w:rPr>
          <w:rFonts w:ascii="Times New Roman"/>
          <w:b w:val="false"/>
          <w:i w:val="false"/>
          <w:color w:val="000000"/>
          <w:sz w:val="28"/>
        </w:rPr>
        <w:t xml:space="preserve"> 1) тармақшасы мынадай редакцияда жазылсын:</w:t>
      </w:r>
    </w:p>
    <w:bookmarkStart w:name="z28" w:id="19"/>
    <w:p>
      <w:pPr>
        <w:spacing w:after="0"/>
        <w:ind w:left="0"/>
        <w:jc w:val="both"/>
      </w:pPr>
      <w:r>
        <w:rPr>
          <w:rFonts w:ascii="Times New Roman"/>
          <w:b w:val="false"/>
          <w:i w:val="false"/>
          <w:color w:val="000000"/>
          <w:sz w:val="28"/>
        </w:rPr>
        <w:t>
      "1) қарауыл бастығына – нұсқаулықта айқындалған күндізгі уақытта 4 сағат;";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190-тармақта</w:t>
      </w:r>
      <w:r>
        <w:rPr>
          <w:rFonts w:ascii="Times New Roman"/>
          <w:b w:val="false"/>
          <w:i w:val="false"/>
          <w:color w:val="000000"/>
          <w:sz w:val="28"/>
        </w:rPr>
        <w:t xml:space="preserve"> 5) тармақшадағы "ақаусыздығы;" деген сөз "ақаусыздығы тексеріледі." деген сөздермен ауыстырылып, 6) тармақша алып тасталсын;</w:t>
      </w:r>
    </w:p>
    <w:bookmarkStart w:name="z30" w:id="20"/>
    <w:p>
      <w:pPr>
        <w:spacing w:after="0"/>
        <w:ind w:left="0"/>
        <w:jc w:val="both"/>
      </w:pPr>
      <w:r>
        <w:rPr>
          <w:rFonts w:ascii="Times New Roman"/>
          <w:b w:val="false"/>
          <w:i w:val="false"/>
          <w:color w:val="000000"/>
          <w:sz w:val="28"/>
        </w:rPr>
        <w:t>
      "Гауптвахтада қарауылдық қызметті ұйымдастыру және оны атқару ерекшелігі" деген кіші бөлімнің тақырыбы мынадай редакцияда жазылсын:</w:t>
      </w:r>
    </w:p>
    <w:bookmarkEnd w:id="20"/>
    <w:bookmarkStart w:name="z31" w:id="21"/>
    <w:p>
      <w:pPr>
        <w:spacing w:after="0"/>
        <w:ind w:left="0"/>
        <w:jc w:val="both"/>
      </w:pPr>
      <w:r>
        <w:rPr>
          <w:rFonts w:ascii="Times New Roman"/>
          <w:b w:val="false"/>
          <w:i w:val="false"/>
          <w:color w:val="000000"/>
          <w:sz w:val="28"/>
        </w:rPr>
        <w:t>
      "Гауптвахтада қызметті ұйымдастыру және оны атқару ерекшелігі";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"207. Гауптвахта – әскери полиция органдарының жанынан жабдықталған арнаулы үй-жай, онда:</w:t>
      </w:r>
    </w:p>
    <w:bookmarkEnd w:id="22"/>
    <w:bookmarkStart w:name="z34" w:id="23"/>
    <w:p>
      <w:pPr>
        <w:spacing w:after="0"/>
        <w:ind w:left="0"/>
        <w:jc w:val="both"/>
      </w:pPr>
      <w:r>
        <w:rPr>
          <w:rFonts w:ascii="Times New Roman"/>
          <w:b w:val="false"/>
          <w:i w:val="false"/>
          <w:color w:val="000000"/>
          <w:sz w:val="28"/>
        </w:rPr>
        <w:t>
      әкімшілік қамаққа алынған;</w:t>
      </w:r>
    </w:p>
    <w:bookmarkEnd w:id="23"/>
    <w:bookmarkStart w:name="z35" w:id="24"/>
    <w:p>
      <w:pPr>
        <w:spacing w:after="0"/>
        <w:ind w:left="0"/>
        <w:jc w:val="both"/>
      </w:pPr>
      <w:r>
        <w:rPr>
          <w:rFonts w:ascii="Times New Roman"/>
          <w:b w:val="false"/>
          <w:i w:val="false"/>
          <w:color w:val="000000"/>
          <w:sz w:val="28"/>
        </w:rPr>
        <w:t>
      қылмыстық құқық бұзушылық жасады деген күдік бойынша ұсталған, сондай-ақ өздеріне қатысты бұлтартпау шарасы ретінде күзетпен ұстау таңдалған, қылмыс жасады деп күдік келтірілген, айыпталған, сотталушы;</w:t>
      </w:r>
    </w:p>
    <w:bookmarkEnd w:id="24"/>
    <w:bookmarkStart w:name="z36" w:id="25"/>
    <w:p>
      <w:pPr>
        <w:spacing w:after="0"/>
        <w:ind w:left="0"/>
        <w:jc w:val="both"/>
      </w:pPr>
      <w:r>
        <w:rPr>
          <w:rFonts w:ascii="Times New Roman"/>
          <w:b w:val="false"/>
          <w:i w:val="false"/>
          <w:color w:val="000000"/>
          <w:sz w:val="28"/>
        </w:rPr>
        <w:t>
      қамаққа алуға сотталған;</w:t>
      </w:r>
    </w:p>
    <w:bookmarkEnd w:id="25"/>
    <w:bookmarkStart w:name="z37" w:id="26"/>
    <w:p>
      <w:pPr>
        <w:spacing w:after="0"/>
        <w:ind w:left="0"/>
        <w:jc w:val="both"/>
      </w:pPr>
      <w:r>
        <w:rPr>
          <w:rFonts w:ascii="Times New Roman"/>
          <w:b w:val="false"/>
          <w:i w:val="false"/>
          <w:color w:val="000000"/>
          <w:sz w:val="28"/>
        </w:rPr>
        <w:t xml:space="preserve">
      бас бостандығынан айыруға сотталған әскери қызметшілерді – соттың айыптау үкімі заңды күшіне енгенге дейін және оларды жазаны орындау органдарына жібергенге дейін қоғамнан заңды негізде уақытша оқшаулау қамтамасыз етіледі. </w:t>
      </w:r>
    </w:p>
    <w:bookmarkEnd w:id="26"/>
    <w:bookmarkStart w:name="z38" w:id="27"/>
    <w:p>
      <w:pPr>
        <w:spacing w:after="0"/>
        <w:ind w:left="0"/>
        <w:jc w:val="both"/>
      </w:pPr>
      <w:r>
        <w:rPr>
          <w:rFonts w:ascii="Times New Roman"/>
          <w:b w:val="false"/>
          <w:i w:val="false"/>
          <w:color w:val="000000"/>
          <w:sz w:val="28"/>
        </w:rPr>
        <w:t>
      208. Гауптвахта жанындағы кезекші ауысым құрамына ауысым бастығы, бақылаушы және айдауылдаушылар тағайындалады. Гауптвахта жанындағы кезекші ауысымдар жасақ (бөлім) бастығына, гауптвахта бастығына және әскери полиция органы бойынша кезекшіге бағынады.</w:t>
      </w:r>
    </w:p>
    <w:bookmarkEnd w:id="27"/>
    <w:bookmarkStart w:name="z39" w:id="28"/>
    <w:p>
      <w:pPr>
        <w:spacing w:after="0"/>
        <w:ind w:left="0"/>
        <w:jc w:val="both"/>
      </w:pPr>
      <w:r>
        <w:rPr>
          <w:rFonts w:ascii="Times New Roman"/>
          <w:b w:val="false"/>
          <w:i w:val="false"/>
          <w:color w:val="000000"/>
          <w:sz w:val="28"/>
        </w:rPr>
        <w:t xml:space="preserve">
      Гауптвахта бақылаушысына қызметке түскен кезде сақшының құқықтары мен міндеттері беріледі. </w:t>
      </w:r>
    </w:p>
    <w:bookmarkEnd w:id="28"/>
    <w:bookmarkStart w:name="z40" w:id="29"/>
    <w:p>
      <w:pPr>
        <w:spacing w:after="0"/>
        <w:ind w:left="0"/>
        <w:jc w:val="both"/>
      </w:pPr>
      <w:r>
        <w:rPr>
          <w:rFonts w:ascii="Times New Roman"/>
          <w:b w:val="false"/>
          <w:i w:val="false"/>
          <w:color w:val="000000"/>
          <w:sz w:val="28"/>
        </w:rPr>
        <w:t>
      Ауысым құрамы арнайы құралдармен, ал сотталғандар, күдіктілер мен айыпталушылар ұсталған жағдайда штаттық атыс қаруымен қаруланады.</w:t>
      </w:r>
    </w:p>
    <w:bookmarkEnd w:id="29"/>
    <w:bookmarkStart w:name="z41" w:id="30"/>
    <w:p>
      <w:pPr>
        <w:spacing w:after="0"/>
        <w:ind w:left="0"/>
        <w:jc w:val="both"/>
      </w:pPr>
      <w:r>
        <w:rPr>
          <w:rFonts w:ascii="Times New Roman"/>
          <w:b w:val="false"/>
          <w:i w:val="false"/>
          <w:color w:val="000000"/>
          <w:sz w:val="28"/>
        </w:rPr>
        <w:t>
      Сыртқы және ішкі күзет бекеттерінің саны мен орналасуы Қарулы Күштердің, басқа да әскерлер мен әскери құралымдардың әскери полициясы органдарының бастықтары бекітетін бекеттер табельдерінде белгіленеді.</w:t>
      </w:r>
    </w:p>
    <w:bookmarkEnd w:id="30"/>
    <w:bookmarkStart w:name="z42" w:id="31"/>
    <w:p>
      <w:pPr>
        <w:spacing w:after="0"/>
        <w:ind w:left="0"/>
        <w:jc w:val="both"/>
      </w:pPr>
      <w:r>
        <w:rPr>
          <w:rFonts w:ascii="Times New Roman"/>
          <w:b w:val="false"/>
          <w:i w:val="false"/>
          <w:color w:val="000000"/>
          <w:sz w:val="28"/>
        </w:rPr>
        <w:t>
      Қызмет атқару және қаруды қолдану тәртібі осы Жарғының және Ішкі қызмет жарғысының 10-11-тармақтарының талаптарына сәйкес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"210. Ұсталған әскери қызметшілер ұстау хаттамасының көшірмесімен гауптвахтаға жіберіледі.</w:t>
      </w:r>
    </w:p>
    <w:bookmarkEnd w:id="32"/>
    <w:bookmarkStart w:name="z45" w:id="33"/>
    <w:p>
      <w:pPr>
        <w:spacing w:after="0"/>
        <w:ind w:left="0"/>
        <w:jc w:val="both"/>
      </w:pPr>
      <w:r>
        <w:rPr>
          <w:rFonts w:ascii="Times New Roman"/>
          <w:b w:val="false"/>
          <w:i w:val="false"/>
          <w:color w:val="000000"/>
          <w:sz w:val="28"/>
        </w:rPr>
        <w:t>
      Оларға қатысты әкімшілік қамаққа алу қолданылған әскери қызметшілер гауптвахтаға әкімшілік қамаққа алуды қолдану туралы сот қаулысымен жіберіледі.</w:t>
      </w:r>
    </w:p>
    <w:bookmarkEnd w:id="33"/>
    <w:bookmarkStart w:name="z46" w:id="34"/>
    <w:p>
      <w:pPr>
        <w:spacing w:after="0"/>
        <w:ind w:left="0"/>
        <w:jc w:val="both"/>
      </w:pPr>
      <w:r>
        <w:rPr>
          <w:rFonts w:ascii="Times New Roman"/>
          <w:b w:val="false"/>
          <w:i w:val="false"/>
          <w:color w:val="000000"/>
          <w:sz w:val="28"/>
        </w:rPr>
        <w:t>
      Оларға қатысты күзетпен ұстау түріндегі бұлтартпау шарасы таңдалған әскери қызметшілер гауптвахтаға Қазақстан Республикасының Қылмыстық-процестік кодексіне сәйкес шығарылған қаулымен жіберіледі.</w:t>
      </w:r>
    </w:p>
    <w:bookmarkEnd w:id="34"/>
    <w:bookmarkStart w:name="z47" w:id="35"/>
    <w:p>
      <w:pPr>
        <w:spacing w:after="0"/>
        <w:ind w:left="0"/>
        <w:jc w:val="both"/>
      </w:pPr>
      <w:r>
        <w:rPr>
          <w:rFonts w:ascii="Times New Roman"/>
          <w:b w:val="false"/>
          <w:i w:val="false"/>
          <w:color w:val="000000"/>
          <w:sz w:val="28"/>
        </w:rPr>
        <w:t>
      Гауптвахтада ұсталатын қамаққа алуға сотталған әскери қызметшілер гауптвахтаға үкімнің көшірмесімен, оны орындау туралы өкіммен жіберіледі.</w:t>
      </w:r>
    </w:p>
    <w:bookmarkEnd w:id="35"/>
    <w:bookmarkStart w:name="z48" w:id="36"/>
    <w:p>
      <w:pPr>
        <w:spacing w:after="0"/>
        <w:ind w:left="0"/>
        <w:jc w:val="both"/>
      </w:pPr>
      <w:r>
        <w:rPr>
          <w:rFonts w:ascii="Times New Roman"/>
          <w:b w:val="false"/>
          <w:i w:val="false"/>
          <w:color w:val="000000"/>
          <w:sz w:val="28"/>
        </w:rPr>
        <w:t>
      Бас бостандығынан айыруға сотталған әскери қызметшілер гауптвахтаға үкім заңды күшіне енгенге және оларды жазаны орындау органдарына жібергенге дейін сот үкімінің көшірмесімен жіберіледі.";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216-тармақтар</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xml:space="preserve">
      "214. Әскери қызметшілерді гауптвахтаға гауптвахта бастығы, ал ол болмағанда осы Жарғының 210-тармағында көрсетілген құжаттар негізінде, сондай-ақ әскери қызметшінің жеке басын куәландыратын құжаттар болған кезде кезекші ауысым бастығы қабылдайды. </w:t>
      </w:r>
    </w:p>
    <w:bookmarkEnd w:id="37"/>
    <w:bookmarkStart w:name="z51" w:id="38"/>
    <w:p>
      <w:pPr>
        <w:spacing w:after="0"/>
        <w:ind w:left="0"/>
        <w:jc w:val="both"/>
      </w:pPr>
      <w:r>
        <w:rPr>
          <w:rFonts w:ascii="Times New Roman"/>
          <w:b w:val="false"/>
          <w:i w:val="false"/>
          <w:color w:val="000000"/>
          <w:sz w:val="28"/>
        </w:rPr>
        <w:t>
      215. Гауптвахта бастығы, ал ол болмағанда ауысым бастығы әскери қызметшілерді қабылдаған кезде қажетті құжаттардың бар болуын және олардың дұрыс ресімделуін, оларға тиесілі заттарды тексереді, жеке өзін тексеріп-қарайды, белдікті, бауды, камерада ұстауға тыйым салынған заттарды, құндылық пен басқа да нәрселерді сақтау үшін алып қояды. Гауптвахта бастығы, ал ол болмағанда ауысым бастығы гауптвахтаға қабылдау үшін негіз болып табылатын құжаттардағы мәліметтерді, сондай-ақ алып қойылған және қабылданған заттар, нәрселер, құжаттар тізбесін және ақша сомасын әскери қызметшінің қатысуымен гауптвахтада ұсталатын әскери қызметшілерді есепке алу журналына (18-қосымша) енгізеді және оған оларды қабылдағаны туралы қолхат (19-қосымша) береді, ол үш данада жасалады, одан кейін гауптвахта бастығы әскери қызметшіні камераға орналастыру үшін ауысым бастығына жібереді, гауптвахта бастығы болмаған жағдайда ауысым бастығы әскери қызметшіні камераға орналастырады.</w:t>
      </w:r>
    </w:p>
    <w:bookmarkEnd w:id="38"/>
    <w:bookmarkStart w:name="z52" w:id="39"/>
    <w:p>
      <w:pPr>
        <w:spacing w:after="0"/>
        <w:ind w:left="0"/>
        <w:jc w:val="both"/>
      </w:pPr>
      <w:r>
        <w:rPr>
          <w:rFonts w:ascii="Times New Roman"/>
          <w:b w:val="false"/>
          <w:i w:val="false"/>
          <w:color w:val="000000"/>
          <w:sz w:val="28"/>
        </w:rPr>
        <w:t>
      Әскери қызметшіні гауптвахтаға қабылдаған кезде медицина қызметкері әскери қызметшіні қарап-тексереді, ол туралы гауптвахтада ұсталатын әскери қызметшілерді есепке алу журналына тиісті жазба жасайды.</w:t>
      </w:r>
    </w:p>
    <w:bookmarkEnd w:id="39"/>
    <w:bookmarkStart w:name="z53" w:id="40"/>
    <w:p>
      <w:pPr>
        <w:spacing w:after="0"/>
        <w:ind w:left="0"/>
        <w:jc w:val="both"/>
      </w:pPr>
      <w:r>
        <w:rPr>
          <w:rFonts w:ascii="Times New Roman"/>
          <w:b w:val="false"/>
          <w:i w:val="false"/>
          <w:color w:val="000000"/>
          <w:sz w:val="28"/>
        </w:rPr>
        <w:t>
      Егер әскери қызметшіні гауптвахтаға ауысым бастығы қабылдаса, онда ол әскери қызметшіге одан құжаттар мен заттарды қабылдағаны туралы қолхат береді, кейін құжаттар мен заттарды олардың тізімдемесімен бірге гауптвахта бастығына береді.</w:t>
      </w:r>
    </w:p>
    <w:bookmarkEnd w:id="40"/>
    <w:bookmarkStart w:name="z54" w:id="41"/>
    <w:p>
      <w:pPr>
        <w:spacing w:after="0"/>
        <w:ind w:left="0"/>
        <w:jc w:val="both"/>
      </w:pPr>
      <w:r>
        <w:rPr>
          <w:rFonts w:ascii="Times New Roman"/>
          <w:b w:val="false"/>
          <w:i w:val="false"/>
          <w:color w:val="000000"/>
          <w:sz w:val="28"/>
        </w:rPr>
        <w:t>
      216. Гауптвахта бастығы, ал ол болмағанда ауысым бастығы әскери қызметшіні қабылдап, құжаттарды өзіне қалдырады және әскери қызметшіні жеткізген адамға әскери қызметшіні қабылдағаны туралы үш данада жасалатын қолхаттың бірінші данасын береді, оны әскери полиция органының құпия емес іс жүргізуінде тіркейді және кейін әскери қызметшіні гауптвахтаға жіберген әскери бөлімге оны тіркеу және әскери қызметшіні гауптвахтада ұстау мерзімі аяқталғанға дейін есепке алу үшін тапсырады.</w:t>
      </w:r>
    </w:p>
    <w:bookmarkEnd w:id="41"/>
    <w:bookmarkStart w:name="z55" w:id="42"/>
    <w:p>
      <w:pPr>
        <w:spacing w:after="0"/>
        <w:ind w:left="0"/>
        <w:jc w:val="both"/>
      </w:pPr>
      <w:r>
        <w:rPr>
          <w:rFonts w:ascii="Times New Roman"/>
          <w:b w:val="false"/>
          <w:i w:val="false"/>
          <w:color w:val="000000"/>
          <w:sz w:val="28"/>
        </w:rPr>
        <w:t xml:space="preserve">
      Гауптвахтаға жеткізілген әскери қызметшілерді тіркеу, жеке өзін тексеріп-қарауды, медициналық куәландыруды (қажет болған кезде дактилоскопия жасау және фотосуретке түсіру) жүргізу, сондай-ақ алып қоюға жататын заттардың тізбесі гауптвахтадағы ішкі тәртіп қағидаларында айқындалады.";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"219. Гауптвахтада ұсталатын әскери қызметшілер гауптвахтада белгіленген қағидаларды мүлтіксіз сақтауға, гауптвахта бастығының және кезекші ауысым жеке құрамының заңды талаптарын орындауға міндетті.";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"221. Уақытша ұсталғандарға арналған үй-жайлардағы уақытша ұсталған адамдардан басқа, әскери қызметшілер жұмыс істеу және серуендеу уақытын қоспағанда, тәулік бойы құлыппен жабылған камераларда болады.</w:t>
      </w:r>
    </w:p>
    <w:bookmarkEnd w:id="44"/>
    <w:bookmarkStart w:name="z60" w:id="45"/>
    <w:p>
      <w:pPr>
        <w:spacing w:after="0"/>
        <w:ind w:left="0"/>
        <w:jc w:val="both"/>
      </w:pPr>
      <w:r>
        <w:rPr>
          <w:rFonts w:ascii="Times New Roman"/>
          <w:b w:val="false"/>
          <w:i w:val="false"/>
          <w:color w:val="000000"/>
          <w:sz w:val="28"/>
        </w:rPr>
        <w:t xml:space="preserve">
      Барлық камераның құлпы бірдей болуға және бірдей кілтпен құлыпталуға тиіс. Осындай екі кілт ауысым бастығының бөлмесінде және біреуі гауптвахта бастығының бөлмесінде сақталуға тиіс.";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224-тармақтар</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xml:space="preserve">
      "223. Ортақ камераларда әскери қызметшілер арасынан камерадағы тазалық пен тәртіпке жауапты үлкендері тағайындалады. Олар әскери қызметшілерді таңертеңгі қарап-тексеру, кезекші ауысым ауысқан уақытта тегімен атап тексеру, әскери қызметшілердің бар болуын кешкі тексеру үшін сапқа тұрғызуға, сондай-ақ олардың ұстаудың белгіленген режимін сақтауын бақылауға міндетті. </w:t>
      </w:r>
    </w:p>
    <w:bookmarkEnd w:id="46"/>
    <w:bookmarkStart w:name="z63" w:id="47"/>
    <w:p>
      <w:pPr>
        <w:spacing w:after="0"/>
        <w:ind w:left="0"/>
        <w:jc w:val="both"/>
      </w:pPr>
      <w:r>
        <w:rPr>
          <w:rFonts w:ascii="Times New Roman"/>
          <w:b w:val="false"/>
          <w:i w:val="false"/>
          <w:color w:val="000000"/>
          <w:sz w:val="28"/>
        </w:rPr>
        <w:t xml:space="preserve">
      224. Гауптвахтада ұсталатын әскери қызметшілер күн сайын ұзақтығы қылмыстық-атқару заңнамасында және адамдарды қоғамнан уақытша оқшаулауды қамтамасыз ететін арнаулы мекемелерде ұстау тәртібі мен шарттары туралы заңнамада белгіленген серуенге шығады. Серуенге шығу күндізгі уақытта гауптвахтаның арнайы жабдықталған аумағында камера бойынша жүргізіледі. Сотталғанның серуенге шығуы ол белгіленген ішкі тәртіп қағидаларын бұзған жағдайда мерзімінен бұрын тоқтатылуы мүмкін. </w:t>
      </w:r>
    </w:p>
    <w:bookmarkEnd w:id="47"/>
    <w:bookmarkStart w:name="z64" w:id="48"/>
    <w:p>
      <w:pPr>
        <w:spacing w:after="0"/>
        <w:ind w:left="0"/>
        <w:jc w:val="both"/>
      </w:pPr>
      <w:r>
        <w:rPr>
          <w:rFonts w:ascii="Times New Roman"/>
          <w:b w:val="false"/>
          <w:i w:val="false"/>
          <w:color w:val="000000"/>
          <w:sz w:val="28"/>
        </w:rPr>
        <w:t>
      Әскери қызметшілер таңертең және кешке жуыну үшін айдауылдаушының бірге жүруімен: ортақ камерада ұсталатын әскери қызметшілер – камера бойынша; жеке камерада ұсталатын әскери қызметшілер – кезектілік тәртібімен бір-бірден камерадан шығарылады.</w:t>
      </w:r>
    </w:p>
    <w:bookmarkEnd w:id="48"/>
    <w:bookmarkStart w:name="z65" w:id="49"/>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бөлінеді.</w:t>
      </w:r>
    </w:p>
    <w:bookmarkEnd w:id="49"/>
    <w:bookmarkStart w:name="z66" w:id="50"/>
    <w:p>
      <w:pPr>
        <w:spacing w:after="0"/>
        <w:ind w:left="0"/>
        <w:jc w:val="both"/>
      </w:pPr>
      <w:r>
        <w:rPr>
          <w:rFonts w:ascii="Times New Roman"/>
          <w:b w:val="false"/>
          <w:i w:val="false"/>
          <w:color w:val="000000"/>
          <w:sz w:val="28"/>
        </w:rPr>
        <w:t>
      Ауысым бастығы бақылаушы арқылы шақыртылады.";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"226. Гауптвахтада ұсталатын әскери қызметшілер жұмыс орындаған кезде айдауылдаушы:</w:t>
      </w:r>
    </w:p>
    <w:bookmarkEnd w:id="51"/>
    <w:bookmarkStart w:name="z69" w:id="52"/>
    <w:p>
      <w:pPr>
        <w:spacing w:after="0"/>
        <w:ind w:left="0"/>
        <w:jc w:val="both"/>
      </w:pPr>
      <w:r>
        <w:rPr>
          <w:rFonts w:ascii="Times New Roman"/>
          <w:b w:val="false"/>
          <w:i w:val="false"/>
          <w:color w:val="000000"/>
          <w:sz w:val="28"/>
        </w:rPr>
        <w:t>
      1) егер гауптвахтада ұсталатын әскери қызметшілерді күзету мен қадағалау қиындық туындатса, бір уақытта бірнеше жерде жұмыс жүргізуге жол бермеуге;</w:t>
      </w:r>
    </w:p>
    <w:bookmarkEnd w:id="52"/>
    <w:bookmarkStart w:name="z70" w:id="53"/>
    <w:p>
      <w:pPr>
        <w:spacing w:after="0"/>
        <w:ind w:left="0"/>
        <w:jc w:val="both"/>
      </w:pPr>
      <w:r>
        <w:rPr>
          <w:rFonts w:ascii="Times New Roman"/>
          <w:b w:val="false"/>
          <w:i w:val="false"/>
          <w:color w:val="000000"/>
          <w:sz w:val="28"/>
        </w:rPr>
        <w:t>
      2) жұмыс уақытында немесе үзіліс уақытында гауптвахтада ұсталатын әскери қызметшілердің бөгде адамдармен сөйлеспеуін, темекі шекпеуін және жұмыс орнынан кетпеуін бақылауға міндетті.";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230-тармақтар</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"229. Камераларды, дәретханаларды күнделікті және жалпы (аптасына бір рет) жинауды, сондай-ақ гауптвахтада еден жууды (сүртуді) айдауылдаушының қадағалауымен онда ұсталатын әскери қызметшілер жүргізеді. Камераларда және дәлізде бейнебақылау жүйесі орнатылады.</w:t>
      </w:r>
    </w:p>
    <w:bookmarkEnd w:id="54"/>
    <w:bookmarkStart w:name="z73" w:id="55"/>
    <w:p>
      <w:pPr>
        <w:spacing w:after="0"/>
        <w:ind w:left="0"/>
        <w:jc w:val="both"/>
      </w:pPr>
      <w:r>
        <w:rPr>
          <w:rFonts w:ascii="Times New Roman"/>
          <w:b w:val="false"/>
          <w:i w:val="false"/>
          <w:color w:val="000000"/>
          <w:sz w:val="28"/>
        </w:rPr>
        <w:t xml:space="preserve">
      Камералар күн сайын әскери қызметшілер серуенге шыққан немесе жұмыста болған уақытта тексеріледі. </w:t>
      </w:r>
    </w:p>
    <w:bookmarkEnd w:id="55"/>
    <w:bookmarkStart w:name="z74" w:id="56"/>
    <w:p>
      <w:pPr>
        <w:spacing w:after="0"/>
        <w:ind w:left="0"/>
        <w:jc w:val="both"/>
      </w:pPr>
      <w:r>
        <w:rPr>
          <w:rFonts w:ascii="Times New Roman"/>
          <w:b w:val="false"/>
          <w:i w:val="false"/>
          <w:color w:val="000000"/>
          <w:sz w:val="28"/>
        </w:rPr>
        <w:t>
      Гауптвахта үй-жайларын және дәретханаларды дезинфекциялау аптасына бір рет жүргізіледі. Қараңғы түскенде камераға, дәліз бен дәретханаға жарық берілуге тиіс. Ұйықтау уақытында камераларға жарық берілуге тиіс.</w:t>
      </w:r>
    </w:p>
    <w:bookmarkEnd w:id="56"/>
    <w:bookmarkStart w:name="z75" w:id="57"/>
    <w:p>
      <w:pPr>
        <w:spacing w:after="0"/>
        <w:ind w:left="0"/>
        <w:jc w:val="both"/>
      </w:pPr>
      <w:r>
        <w:rPr>
          <w:rFonts w:ascii="Times New Roman"/>
          <w:b w:val="false"/>
          <w:i w:val="false"/>
          <w:color w:val="000000"/>
          <w:sz w:val="28"/>
        </w:rPr>
        <w:t>
      Камерадағы температура Цельсий бойынша плюс он сегіз градустан төмен болмайды.</w:t>
      </w:r>
    </w:p>
    <w:bookmarkEnd w:id="57"/>
    <w:bookmarkStart w:name="z76" w:id="58"/>
    <w:p>
      <w:pPr>
        <w:spacing w:after="0"/>
        <w:ind w:left="0"/>
        <w:jc w:val="both"/>
      </w:pPr>
      <w:r>
        <w:rPr>
          <w:rFonts w:ascii="Times New Roman"/>
          <w:b w:val="false"/>
          <w:i w:val="false"/>
          <w:color w:val="000000"/>
          <w:sz w:val="28"/>
        </w:rPr>
        <w:t xml:space="preserve">
      Гауптвахтада ұсталатын әскери қызметшілерге хат жазысуға және жазу керек-жарағын пайдалануға, газет, жалпыәскери жарғыларды, әскери және оқу әдебиетін оқуға және радиобағдарламалар тыңдауға рұқсат етіледі. </w:t>
      </w:r>
    </w:p>
    <w:bookmarkEnd w:id="58"/>
    <w:bookmarkStart w:name="z77" w:id="59"/>
    <w:p>
      <w:pPr>
        <w:spacing w:after="0"/>
        <w:ind w:left="0"/>
        <w:jc w:val="both"/>
      </w:pPr>
      <w:r>
        <w:rPr>
          <w:rFonts w:ascii="Times New Roman"/>
          <w:b w:val="false"/>
          <w:i w:val="false"/>
          <w:color w:val="000000"/>
          <w:sz w:val="28"/>
        </w:rPr>
        <w:t>
      Темекі шегуге ол үшін бөлінген жерде рұқсат етіледі.</w:t>
      </w:r>
    </w:p>
    <w:bookmarkEnd w:id="59"/>
    <w:bookmarkStart w:name="z78" w:id="60"/>
    <w:p>
      <w:pPr>
        <w:spacing w:after="0"/>
        <w:ind w:left="0"/>
        <w:jc w:val="both"/>
      </w:pPr>
      <w:r>
        <w:rPr>
          <w:rFonts w:ascii="Times New Roman"/>
          <w:b w:val="false"/>
          <w:i w:val="false"/>
          <w:color w:val="000000"/>
          <w:sz w:val="28"/>
        </w:rPr>
        <w:t>
      Әрбір гауптвахта жанында жалпыәскери жарғылардың, әскери және оқу әдебиетінің саны жеткілікті болуға тиіс. Гауптвахта күн сайын жаңа газеттермен қамтамасыз етілуге тиіс. Гауптвахтада ұсталатын әскери қызметшілерге әдебиет пен газеттер беруді ауысым бастығы жүргізеді.</w:t>
      </w:r>
    </w:p>
    <w:bookmarkEnd w:id="60"/>
    <w:bookmarkStart w:name="z79" w:id="61"/>
    <w:p>
      <w:pPr>
        <w:spacing w:after="0"/>
        <w:ind w:left="0"/>
        <w:jc w:val="both"/>
      </w:pPr>
      <w:r>
        <w:rPr>
          <w:rFonts w:ascii="Times New Roman"/>
          <w:b w:val="false"/>
          <w:i w:val="false"/>
          <w:color w:val="000000"/>
          <w:sz w:val="28"/>
        </w:rPr>
        <w:t>
      230. Әскери қызметшілерді гауптвахтада және оның орналасқан жерінен тыс жерде күзету және алып жүру (айдауылдау) уәкілетті органның бірінші басшысы бекіткен тәртіппен ұйымдастырылады, бұл ретте олардың гауптвахтадан тыс жерде жүру бағдары тергеушімен, алдын ала тергеу органымен, прокурормен не сотпен келісу бойынша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w:t>
      </w:r>
      <w:r>
        <w:rPr>
          <w:rFonts w:ascii="Times New Roman"/>
          <w:b w:val="false"/>
          <w:i w:val="false"/>
          <w:color w:val="000000"/>
          <w:sz w:val="28"/>
        </w:rPr>
        <w:t xml:space="preserve"> мынадай редакцияда жазылсын:</w:t>
      </w:r>
    </w:p>
    <w:bookmarkStart w:name="z81" w:id="62"/>
    <w:p>
      <w:pPr>
        <w:spacing w:after="0"/>
        <w:ind w:left="0"/>
        <w:jc w:val="both"/>
      </w:pPr>
      <w:r>
        <w:rPr>
          <w:rFonts w:ascii="Times New Roman"/>
          <w:b w:val="false"/>
          <w:i w:val="false"/>
          <w:color w:val="000000"/>
          <w:sz w:val="28"/>
        </w:rPr>
        <w:t>
      "233. Әскери қызметшіні гауптвахтадан босату үшін гауптвахта бастығы қамаққа алу мерзімінің аяқталуы қарсаңында оны алып кетуге өкіл жіберу үшін оның әскери бөлімінің командиріне әскери қызметшінің босатылатын уақыты туралы хабарлайды және кезекші ауысым бастығына босату туралы жазбахат (20-қосымша) береді, ол кезекшілікті қабылдау және тапсыру кітабымен бірге тапсырылады.</w:t>
      </w:r>
    </w:p>
    <w:bookmarkEnd w:id="62"/>
    <w:bookmarkStart w:name="z82" w:id="63"/>
    <w:p>
      <w:pPr>
        <w:spacing w:after="0"/>
        <w:ind w:left="0"/>
        <w:jc w:val="both"/>
      </w:pPr>
      <w:r>
        <w:rPr>
          <w:rFonts w:ascii="Times New Roman"/>
          <w:b w:val="false"/>
          <w:i w:val="false"/>
          <w:color w:val="000000"/>
          <w:sz w:val="28"/>
        </w:rPr>
        <w:t xml:space="preserve">
      Гауптвахта бастығы босату құқығын беретін құжаттар негізінде әскери қызметшіні белгіленген мерзімде босатады, гауптвахтада ұсталатын әскери қызметшілерді есепке алу журналында және гауптвахтада ұсталатын әскери қызметшілердің атаулы тізімінде гауптвахтада ұсталатын әскери қызметшінің босатылатын уақыты туралы жазба жасайды, одан қолхат алып жеке заттарын, ақшасын және құжаттарын, сондай-ақ әскери бөлім командиріне ұсыну үшін оның босатылатын уақыты мен негіздемелері туралы әскери полиция органының бастығы қол қойған анықтама береді. Заттардың, ақша мен құжаттардың қабылданғаны туралы әскери қызметшіге бұрын берілген қолхат жойылады. </w:t>
      </w:r>
    </w:p>
    <w:bookmarkEnd w:id="63"/>
    <w:bookmarkStart w:name="z83" w:id="64"/>
    <w:p>
      <w:pPr>
        <w:spacing w:after="0"/>
        <w:ind w:left="0"/>
        <w:jc w:val="both"/>
      </w:pPr>
      <w:r>
        <w:rPr>
          <w:rFonts w:ascii="Times New Roman"/>
          <w:b w:val="false"/>
          <w:i w:val="false"/>
          <w:color w:val="000000"/>
          <w:sz w:val="28"/>
        </w:rPr>
        <w:t>
      234. Гауптвахта әртүрлі негіздемелер бойынша гауптвахтаға қамауға алынған әскери қызметшілер, сондай-ақ әртүрлі санаттағы әскери қызметшілер (заңнамалық актілерге сәйкес құрамдағы) жынысына (ер, әйел) байланысты осы Жарғының 217-тармағының талаптарына сәйкес бөлек ұсталатындай етіп жабдықталады.</w:t>
      </w:r>
    </w:p>
    <w:bookmarkEnd w:id="64"/>
    <w:bookmarkStart w:name="z84" w:id="65"/>
    <w:p>
      <w:pPr>
        <w:spacing w:after="0"/>
        <w:ind w:left="0"/>
        <w:jc w:val="both"/>
      </w:pPr>
      <w:r>
        <w:rPr>
          <w:rFonts w:ascii="Times New Roman"/>
          <w:b w:val="false"/>
          <w:i w:val="false"/>
          <w:color w:val="000000"/>
          <w:sz w:val="28"/>
        </w:rPr>
        <w:t>
      Уәкілетті орган бірінші басшысының, сондай-ақ Қазақстан Республикасы Қарулы Күштерінің Әскери полициясы бас басқармасы бастығының және Ұлттық қауіпсіздік комитетінің Әскери полиция департаменті бастығының шешімі бойынша гауптвахталарда гауптвахтаның жабдықталуын, гауптвахтада ұсталатын әскери қызметшілердің болуын және оларды ұстау тәртібін тексеру үшін әскери полиция органдарынан лауазымды адамдар тағайындалады.</w:t>
      </w:r>
    </w:p>
    <w:bookmarkEnd w:id="65"/>
    <w:bookmarkStart w:name="z85" w:id="66"/>
    <w:p>
      <w:pPr>
        <w:spacing w:after="0"/>
        <w:ind w:left="0"/>
        <w:jc w:val="both"/>
      </w:pPr>
      <w:r>
        <w:rPr>
          <w:rFonts w:ascii="Times New Roman"/>
          <w:b w:val="false"/>
          <w:i w:val="false"/>
          <w:color w:val="000000"/>
          <w:sz w:val="28"/>
        </w:rPr>
        <w:t>
      Әскери полиция органдары аумақтық бөлімшелерінің бастықтары да оларға ведомстволық бағынысты гауптвахталарда тексеруді жүзеге асыруға құқылы.";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p>
    <w:bookmarkStart w:name="z87" w:id="67"/>
    <w:p>
      <w:pPr>
        <w:spacing w:after="0"/>
        <w:ind w:left="0"/>
        <w:jc w:val="both"/>
      </w:pPr>
      <w:r>
        <w:rPr>
          <w:rFonts w:ascii="Times New Roman"/>
          <w:b w:val="false"/>
          <w:i w:val="false"/>
          <w:color w:val="000000"/>
          <w:sz w:val="28"/>
        </w:rPr>
        <w:t>
      "238. Гауптвахтада ұсталатын әскери қызметшілердің камераларындағы және ортақ пайдаланылатын орындардағы (жуыну бөлмесі) есіктер мен терезелер техникалық күзет құралдарымен жабдықталады. Осы үй-жайлардағы терезелерде одан басқа темір тор болуға, қажет болған кезде ішкі жағынан металл тор тартылуға тиіс. Камералардың есіктеріне қарайтын терезелер орнатылады. Гауптвахтаның дәліздерінде жуыну керек-жарағы мен аяқ киімді тазалауға арналған керек-жарақ үшін, сондай-ақ астары жылы күртешеге (шинельге) және бас киімге арналған құлыппен жабылатын шкафтар болуға тиіс. Шкафтардың кілттері кезекші ауысым бастығында сақталады.";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p>
    <w:bookmarkStart w:name="z89" w:id="68"/>
    <w:p>
      <w:pPr>
        <w:spacing w:after="0"/>
        <w:ind w:left="0"/>
        <w:jc w:val="both"/>
      </w:pPr>
      <w:r>
        <w:rPr>
          <w:rFonts w:ascii="Times New Roman"/>
          <w:b w:val="false"/>
          <w:i w:val="false"/>
          <w:color w:val="000000"/>
          <w:sz w:val="28"/>
        </w:rPr>
        <w:t>
      "240. Уақытша ұсталғандарға арналған үй-жай – әкімшілік құқық бұзушылықтың жолын кесу немесе әкімшілік іс жүргізуді қамтамасыз ету мақсатында әскери қызметшілерді заңда белгіленген мерзімге мәжбүрлеп ұстауға арналған, арнайы бейімделген үй-жай.";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244-тармақтар</w:t>
      </w:r>
      <w:r>
        <w:rPr>
          <w:rFonts w:ascii="Times New Roman"/>
          <w:b w:val="false"/>
          <w:i w:val="false"/>
          <w:color w:val="000000"/>
          <w:sz w:val="28"/>
        </w:rPr>
        <w:t xml:space="preserve"> мынадай редакцияда жазылсын:</w:t>
      </w:r>
    </w:p>
    <w:bookmarkStart w:name="z91" w:id="69"/>
    <w:p>
      <w:pPr>
        <w:spacing w:after="0"/>
        <w:ind w:left="0"/>
        <w:jc w:val="both"/>
      </w:pPr>
      <w:r>
        <w:rPr>
          <w:rFonts w:ascii="Times New Roman"/>
          <w:b w:val="false"/>
          <w:i w:val="false"/>
          <w:color w:val="000000"/>
          <w:sz w:val="28"/>
        </w:rPr>
        <w:t>
      "242. Уақытша ұсталғандарға арналған үй-жайда ұсталатын әскери қызметшілерді арнаулы бөлінген наряд күзетеді.</w:t>
      </w:r>
    </w:p>
    <w:bookmarkEnd w:id="69"/>
    <w:bookmarkStart w:name="z92" w:id="70"/>
    <w:p>
      <w:pPr>
        <w:spacing w:after="0"/>
        <w:ind w:left="0"/>
        <w:jc w:val="both"/>
      </w:pPr>
      <w:r>
        <w:rPr>
          <w:rFonts w:ascii="Times New Roman"/>
          <w:b w:val="false"/>
          <w:i w:val="false"/>
          <w:color w:val="000000"/>
          <w:sz w:val="28"/>
        </w:rPr>
        <w:t>
      Әскери полиция органдарының гауптвахтасы жанындағы уақытша ұсталғандарға арналған үй-жайдағы наряд құрамына ауысым бастығы, бақылаушы және айдауылдаушы кіреді.</w:t>
      </w:r>
    </w:p>
    <w:bookmarkEnd w:id="70"/>
    <w:bookmarkStart w:name="z93" w:id="71"/>
    <w:p>
      <w:pPr>
        <w:spacing w:after="0"/>
        <w:ind w:left="0"/>
        <w:jc w:val="both"/>
      </w:pPr>
      <w:r>
        <w:rPr>
          <w:rFonts w:ascii="Times New Roman"/>
          <w:b w:val="false"/>
          <w:i w:val="false"/>
          <w:color w:val="000000"/>
          <w:sz w:val="28"/>
        </w:rPr>
        <w:t>
      Әскери полиция органы бойынша кезекші жанындағы уақытша ұсталғандарға арналған үй-жайдағы наряд құрамына әскери полиция органы бойынша кезекші және оның көмекшісі кіреді.</w:t>
      </w:r>
    </w:p>
    <w:bookmarkEnd w:id="71"/>
    <w:bookmarkStart w:name="z94" w:id="72"/>
    <w:p>
      <w:pPr>
        <w:spacing w:after="0"/>
        <w:ind w:left="0"/>
        <w:jc w:val="both"/>
      </w:pPr>
      <w:r>
        <w:rPr>
          <w:rFonts w:ascii="Times New Roman"/>
          <w:b w:val="false"/>
          <w:i w:val="false"/>
          <w:color w:val="000000"/>
          <w:sz w:val="28"/>
        </w:rPr>
        <w:t>
      Әскери полиция органдарының гауптвахтасы жанындағы уақытша ұсталғандарға арналған үй-жайдағы бақылаушы қызметке түскен кезде сақшының құқықтары мен міндеттері беріледі.</w:t>
      </w:r>
    </w:p>
    <w:bookmarkEnd w:id="72"/>
    <w:bookmarkStart w:name="z95" w:id="73"/>
    <w:p>
      <w:pPr>
        <w:spacing w:after="0"/>
        <w:ind w:left="0"/>
        <w:jc w:val="both"/>
      </w:pPr>
      <w:r>
        <w:rPr>
          <w:rFonts w:ascii="Times New Roman"/>
          <w:b w:val="false"/>
          <w:i w:val="false"/>
          <w:color w:val="000000"/>
          <w:sz w:val="28"/>
        </w:rPr>
        <w:t>
      243. Уақытша ұсталғандарға арналған үй-жайға жеткізілген әскери қызметшілерді әскери полиция органы бойынша кезекші қабылдайды және уақытша ұсталғандарға арналған үй-жайға қамауға алынған әскери қызметшілерді есепке алу журналына жазады.</w:t>
      </w:r>
    </w:p>
    <w:bookmarkEnd w:id="73"/>
    <w:bookmarkStart w:name="z96" w:id="74"/>
    <w:p>
      <w:pPr>
        <w:spacing w:after="0"/>
        <w:ind w:left="0"/>
        <w:jc w:val="both"/>
      </w:pPr>
      <w:r>
        <w:rPr>
          <w:rFonts w:ascii="Times New Roman"/>
          <w:b w:val="false"/>
          <w:i w:val="false"/>
          <w:color w:val="000000"/>
          <w:sz w:val="28"/>
        </w:rPr>
        <w:t>
      Әскери полиция органы бойынша кезекші ұсталған әскери қызметшілерді қабылдап, олардың заттары мен киім-кешегін тексеріп-қарайды, белдігін, бауларын, үй-жайда ұстауға тыйым салынған заттар мен құндылықты, сондай-ақ барлық қызметтік құжатын алып қояды. Қару мен оқ-дәрілерді, құжаттарды, тыйым салынған нәрселерді, заттар мен құндылықты алғаны туралы хаттама жасалады, оған әскери полиция органы бойынша кезекші және ұсталғанды жеткізген адамдар, сондай-ақ ұсталғанның өзі қол қояды.</w:t>
      </w:r>
    </w:p>
    <w:bookmarkEnd w:id="74"/>
    <w:bookmarkStart w:name="z97" w:id="75"/>
    <w:p>
      <w:pPr>
        <w:spacing w:after="0"/>
        <w:ind w:left="0"/>
        <w:jc w:val="both"/>
      </w:pPr>
      <w:r>
        <w:rPr>
          <w:rFonts w:ascii="Times New Roman"/>
          <w:b w:val="false"/>
          <w:i w:val="false"/>
          <w:color w:val="000000"/>
          <w:sz w:val="28"/>
        </w:rPr>
        <w:t>
      Құжаттарды ресімдеу тәртібі әскери қызметшілерді гауптвахтаға қабылдау тәртібімен бірдей.</w:t>
      </w:r>
    </w:p>
    <w:bookmarkEnd w:id="75"/>
    <w:bookmarkStart w:name="z98" w:id="76"/>
    <w:p>
      <w:pPr>
        <w:spacing w:after="0"/>
        <w:ind w:left="0"/>
        <w:jc w:val="both"/>
      </w:pPr>
      <w:r>
        <w:rPr>
          <w:rFonts w:ascii="Times New Roman"/>
          <w:b w:val="false"/>
          <w:i w:val="false"/>
          <w:color w:val="000000"/>
          <w:sz w:val="28"/>
        </w:rPr>
        <w:t xml:space="preserve">
      Уақытша ұсталғандарға арналған үй-жайға алкогольдік масаң күйде жеткізілген әскери қызметшілер хаттамаға айыққан соң қол қояды. </w:t>
      </w:r>
    </w:p>
    <w:bookmarkEnd w:id="76"/>
    <w:bookmarkStart w:name="z99" w:id="77"/>
    <w:p>
      <w:pPr>
        <w:spacing w:after="0"/>
        <w:ind w:left="0"/>
        <w:jc w:val="both"/>
      </w:pPr>
      <w:r>
        <w:rPr>
          <w:rFonts w:ascii="Times New Roman"/>
          <w:b w:val="false"/>
          <w:i w:val="false"/>
          <w:color w:val="000000"/>
          <w:sz w:val="28"/>
        </w:rPr>
        <w:t>
      Уақытша ұсталғандарға арналған үй-жайға қабылдау кезінде медициналық қызметкер барлық әскери қызметшіні қарап-тексеруге тиіс, бұл туралы ұсталғандар кітабына тиісті жазба жасалады.</w:t>
      </w:r>
    </w:p>
    <w:bookmarkEnd w:id="77"/>
    <w:bookmarkStart w:name="z100" w:id="78"/>
    <w:p>
      <w:pPr>
        <w:spacing w:after="0"/>
        <w:ind w:left="0"/>
        <w:jc w:val="both"/>
      </w:pPr>
      <w:r>
        <w:rPr>
          <w:rFonts w:ascii="Times New Roman"/>
          <w:b w:val="false"/>
          <w:i w:val="false"/>
          <w:color w:val="000000"/>
          <w:sz w:val="28"/>
        </w:rPr>
        <w:t>
      244. Уақытша ұсталғандарға арналған үй-жайдың есігі құлыппен жабылады және ұсталғандарды сенімді күзетуді және оларды ұдайы бақылап отыруды қамтамасыз етуге тиіс. Уақытша ұсталғандарға арналған үй-жайдың кілті әскери полиция органы бойынша кезекшіде, сондай-ақ ауысым бастығында сақталады.</w:t>
      </w:r>
    </w:p>
    <w:bookmarkEnd w:id="78"/>
    <w:bookmarkStart w:name="z101" w:id="79"/>
    <w:p>
      <w:pPr>
        <w:spacing w:after="0"/>
        <w:ind w:left="0"/>
        <w:jc w:val="both"/>
      </w:pPr>
      <w:r>
        <w:rPr>
          <w:rFonts w:ascii="Times New Roman"/>
          <w:b w:val="false"/>
          <w:i w:val="false"/>
          <w:color w:val="000000"/>
          <w:sz w:val="28"/>
        </w:rPr>
        <w:t xml:space="preserve">
      Бөлмеде құлыппен жабылатын төсек-сәкілер, үстелдер, орындықтар мен түкіргіштер болуға тиіс."; </w:t>
      </w:r>
    </w:p>
    <w:bookmarkEnd w:id="79"/>
    <w:bookmarkStart w:name="z102" w:id="80"/>
    <w:p>
      <w:pPr>
        <w:spacing w:after="0"/>
        <w:ind w:left="0"/>
        <w:jc w:val="both"/>
      </w:pPr>
      <w:r>
        <w:rPr>
          <w:rFonts w:ascii="Times New Roman"/>
          <w:b w:val="false"/>
          <w:i w:val="false"/>
          <w:color w:val="000000"/>
          <w:sz w:val="28"/>
        </w:rPr>
        <w:t>
      "Гауптвахта жанындағы қарауыл бастығының ерекше міндеттері" деген кіші бөлімнің тақырыбы мынадай редакцияда жазылсын:</w:t>
      </w:r>
    </w:p>
    <w:bookmarkEnd w:id="80"/>
    <w:bookmarkStart w:name="z103" w:id="81"/>
    <w:p>
      <w:pPr>
        <w:spacing w:after="0"/>
        <w:ind w:left="0"/>
        <w:jc w:val="both"/>
      </w:pPr>
      <w:r>
        <w:rPr>
          <w:rFonts w:ascii="Times New Roman"/>
          <w:b w:val="false"/>
          <w:i w:val="false"/>
          <w:color w:val="000000"/>
          <w:sz w:val="28"/>
        </w:rPr>
        <w:t>
      "Гауптвахта жанындағы ауысым бастығының міндеттері";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274-тармақтың</w:t>
      </w:r>
      <w:r>
        <w:rPr>
          <w:rFonts w:ascii="Times New Roman"/>
          <w:b w:val="false"/>
          <w:i w:val="false"/>
          <w:color w:val="000000"/>
          <w:sz w:val="28"/>
        </w:rPr>
        <w:t xml:space="preserve"> 4) тармақшасы мынадай редакцияда жазылсын:</w:t>
      </w:r>
    </w:p>
    <w:bookmarkStart w:name="z105" w:id="82"/>
    <w:p>
      <w:pPr>
        <w:spacing w:after="0"/>
        <w:ind w:left="0"/>
        <w:jc w:val="both"/>
      </w:pPr>
      <w:r>
        <w:rPr>
          <w:rFonts w:ascii="Times New Roman"/>
          <w:b w:val="false"/>
          <w:i w:val="false"/>
          <w:color w:val="000000"/>
          <w:sz w:val="28"/>
        </w:rPr>
        <w:t>
      "4) нұсқаулықта көрсетілген күзетілетін анағұрлым маңызды объектілердің жай-күйін, оларға жарық берудің ақаусыздығын, қоршаудың және жертасалардың дұрыстығын, сондай-ақ қарауылдық үй-жайдың жай-күйін ауысатын қарауыл бастығымен бірге өзі сыртынан қарап-тексеру арқылы, ал қалған күзетілетін объектілердің жай-күйін таратушылар немесе өзінің көмекшісі арқылы тексеруге; қарауылды қабылдау кезінде жойылуы мүмкін емес, бірақ объектілерді сапалы күзетуді қамтамасыз етуге әсер етпейтін, бекеттерде және күзетілетін объектілердің қоршауларында анықталған барлық ақаулар туралы бекеттік ведомосқа жазуға;";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және </w:t>
      </w:r>
      <w:r>
        <w:rPr>
          <w:rFonts w:ascii="Times New Roman"/>
          <w:b w:val="false"/>
          <w:i w:val="false"/>
          <w:color w:val="000000"/>
          <w:sz w:val="28"/>
        </w:rPr>
        <w:t>305-тармақтар</w:t>
      </w:r>
      <w:r>
        <w:rPr>
          <w:rFonts w:ascii="Times New Roman"/>
          <w:b w:val="false"/>
          <w:i w:val="false"/>
          <w:color w:val="000000"/>
          <w:sz w:val="28"/>
        </w:rPr>
        <w:t xml:space="preserve"> мынадай редакцияда жазылсын:</w:t>
      </w:r>
    </w:p>
    <w:bookmarkStart w:name="z108" w:id="83"/>
    <w:p>
      <w:pPr>
        <w:spacing w:after="0"/>
        <w:ind w:left="0"/>
        <w:jc w:val="both"/>
      </w:pPr>
      <w:r>
        <w:rPr>
          <w:rFonts w:ascii="Times New Roman"/>
          <w:b w:val="false"/>
          <w:i w:val="false"/>
          <w:color w:val="000000"/>
          <w:sz w:val="28"/>
        </w:rPr>
        <w:t>
      "303. Гауптвахта жанындағы ауысым бастығына осы Жарғының 272 – 286-тармақтарында көзделген қарауыл бастығының жалпы құқықтары мен міндеттері қолданылады.</w:t>
      </w:r>
    </w:p>
    <w:bookmarkEnd w:id="83"/>
    <w:bookmarkStart w:name="z109" w:id="84"/>
    <w:p>
      <w:pPr>
        <w:spacing w:after="0"/>
        <w:ind w:left="0"/>
        <w:jc w:val="both"/>
      </w:pPr>
      <w:r>
        <w:rPr>
          <w:rFonts w:ascii="Times New Roman"/>
          <w:b w:val="false"/>
          <w:i w:val="false"/>
          <w:color w:val="000000"/>
          <w:sz w:val="28"/>
        </w:rPr>
        <w:t>
      Гауптвахта жанындағы ауысым бастығының ерекше міндеттері:</w:t>
      </w:r>
    </w:p>
    <w:bookmarkEnd w:id="84"/>
    <w:bookmarkStart w:name="z110" w:id="85"/>
    <w:p>
      <w:pPr>
        <w:spacing w:after="0"/>
        <w:ind w:left="0"/>
        <w:jc w:val="both"/>
      </w:pPr>
      <w:r>
        <w:rPr>
          <w:rFonts w:ascii="Times New Roman"/>
          <w:b w:val="false"/>
          <w:i w:val="false"/>
          <w:color w:val="000000"/>
          <w:sz w:val="28"/>
        </w:rPr>
        <w:t>
      1) гауптвахта бастығының (әскери полиция органы бойынша кезекшінің) нұсқауы бойынша осы Жарғының 214-тармағында көрсетілген құжаттар негізінде қылмыстық жазалауға сотталған немесе қамаққа алу түріндегі әкімшілік жазаға тартылған, оларға қатысты күзетпен ұстау түріндегі бұлтартпау шарасы таңдалған күдікті және айыпталушы әскери қызметшілерді күзетуге қабылдауға;</w:t>
      </w:r>
    </w:p>
    <w:bookmarkEnd w:id="85"/>
    <w:bookmarkStart w:name="z111" w:id="86"/>
    <w:p>
      <w:pPr>
        <w:spacing w:after="0"/>
        <w:ind w:left="0"/>
        <w:jc w:val="both"/>
      </w:pPr>
      <w:r>
        <w:rPr>
          <w:rFonts w:ascii="Times New Roman"/>
          <w:b w:val="false"/>
          <w:i w:val="false"/>
          <w:color w:val="000000"/>
          <w:sz w:val="28"/>
        </w:rPr>
        <w:t>
      2) ауысымды қабылдаған кезде гауптвахтада ұсталатын әскери қызметшілерді гауптвахта бастығы (әскери полиция органы бойынша кезекші) қол қойған атаулы тізіммен (16-қосымша) камера бойынша жеке өзі қабылдауға;</w:t>
      </w:r>
    </w:p>
    <w:bookmarkEnd w:id="86"/>
    <w:bookmarkStart w:name="z112" w:id="87"/>
    <w:p>
      <w:pPr>
        <w:spacing w:after="0"/>
        <w:ind w:left="0"/>
        <w:jc w:val="both"/>
      </w:pPr>
      <w:r>
        <w:rPr>
          <w:rFonts w:ascii="Times New Roman"/>
          <w:b w:val="false"/>
          <w:i w:val="false"/>
          <w:color w:val="000000"/>
          <w:sz w:val="28"/>
        </w:rPr>
        <w:t>
      3) кезекші ауысым түскен кезде және қызмет атқару уақытында камералардың (үй-жайлардың) жай-күйін тексеруге, бұл ретте қабырғаның, төбенің, терезенің, тордың бүтіндігіне, есіктегі бекітпе мен құлыптың беріктігіне, техникалық күзет құралдарының ақаусыздығына назар аударуға; гауптвахтада ұсталатын әскери қызметшілер бар камерадағы техникалық күзет құралдарының рұқсатсыз іске қосылуы кезінде олардың іске қосылу себебін жеке өзі анықтауға;</w:t>
      </w:r>
    </w:p>
    <w:bookmarkEnd w:id="87"/>
    <w:bookmarkStart w:name="z113" w:id="88"/>
    <w:p>
      <w:pPr>
        <w:spacing w:after="0"/>
        <w:ind w:left="0"/>
        <w:jc w:val="both"/>
      </w:pPr>
      <w:r>
        <w:rPr>
          <w:rFonts w:ascii="Times New Roman"/>
          <w:b w:val="false"/>
          <w:i w:val="false"/>
          <w:color w:val="000000"/>
          <w:sz w:val="28"/>
        </w:rPr>
        <w:t>
      4) гауптвахтада ұсталатын әскери қызметшілерді камера бойынша таңертеңгі қарап-тексеруді және кешкі тексеруді жүргізуге, бұл ретте оларда тыйым салынған заттардың бар-жоғын тексеруге; сырқаттанған адамдар туралы гауптвахта бастығына (әскери полиция органы бойынша кезекшіге) баяндауға;</w:t>
      </w:r>
    </w:p>
    <w:bookmarkEnd w:id="88"/>
    <w:bookmarkStart w:name="z114" w:id="89"/>
    <w:p>
      <w:pPr>
        <w:spacing w:after="0"/>
        <w:ind w:left="0"/>
        <w:jc w:val="both"/>
      </w:pPr>
      <w:r>
        <w:rPr>
          <w:rFonts w:ascii="Times New Roman"/>
          <w:b w:val="false"/>
          <w:i w:val="false"/>
          <w:color w:val="000000"/>
          <w:sz w:val="28"/>
        </w:rPr>
        <w:t>
      5) гауптвахтада ұсталатын әскери қызметшілер үшін белгіленген күн тәртібінің, оларды ұстау тәртібінің дәлме-дәл сақталуын бақылауды жүзеге асыруға;</w:t>
      </w:r>
    </w:p>
    <w:bookmarkEnd w:id="89"/>
    <w:bookmarkStart w:name="z115" w:id="90"/>
    <w:p>
      <w:pPr>
        <w:spacing w:after="0"/>
        <w:ind w:left="0"/>
        <w:jc w:val="both"/>
      </w:pPr>
      <w:r>
        <w:rPr>
          <w:rFonts w:ascii="Times New Roman"/>
          <w:b w:val="false"/>
          <w:i w:val="false"/>
          <w:color w:val="000000"/>
          <w:sz w:val="28"/>
        </w:rPr>
        <w:t>
      6) камералар кілттерінің сақталуын қамтамасыз етуге және оларды ешкімге бермеуге;</w:t>
      </w:r>
    </w:p>
    <w:bookmarkEnd w:id="90"/>
    <w:bookmarkStart w:name="z116" w:id="91"/>
    <w:p>
      <w:pPr>
        <w:spacing w:after="0"/>
        <w:ind w:left="0"/>
        <w:jc w:val="both"/>
      </w:pPr>
      <w:r>
        <w:rPr>
          <w:rFonts w:ascii="Times New Roman"/>
          <w:b w:val="false"/>
          <w:i w:val="false"/>
          <w:color w:val="000000"/>
          <w:sz w:val="28"/>
        </w:rPr>
        <w:t>
      7) қажет болған жағдайда сергек ауысым құрамынан айдауылдаушыларды тағайындауға;</w:t>
      </w:r>
    </w:p>
    <w:bookmarkEnd w:id="91"/>
    <w:bookmarkStart w:name="z117" w:id="92"/>
    <w:p>
      <w:pPr>
        <w:spacing w:after="0"/>
        <w:ind w:left="0"/>
        <w:jc w:val="both"/>
      </w:pPr>
      <w:r>
        <w:rPr>
          <w:rFonts w:ascii="Times New Roman"/>
          <w:b w:val="false"/>
          <w:i w:val="false"/>
          <w:color w:val="000000"/>
          <w:sz w:val="28"/>
        </w:rPr>
        <w:t>
      8) гауптвахтада ұсталатын әскери қызметшілерді жұмысқа, моншаға және тергеуге әскери полиция органы бастығының жазбаша бұйырымы бойынша ғана жіберуге; гауптвахтада ұсталатын әскери қызметшілер қайтып оралғаннан кейін олардың бар болуын, сондай-ақ оларда тыйым салынған заттардың бар-жоғын тексеруге;</w:t>
      </w:r>
    </w:p>
    <w:bookmarkEnd w:id="92"/>
    <w:bookmarkStart w:name="z118" w:id="93"/>
    <w:p>
      <w:pPr>
        <w:spacing w:after="0"/>
        <w:ind w:left="0"/>
        <w:jc w:val="both"/>
      </w:pPr>
      <w:r>
        <w:rPr>
          <w:rFonts w:ascii="Times New Roman"/>
          <w:b w:val="false"/>
          <w:i w:val="false"/>
          <w:color w:val="000000"/>
          <w:sz w:val="28"/>
        </w:rPr>
        <w:t>
      9) гауптвахтада ұсталатын әскери қызметшілерге тамақтың уақтылы жеткізілуін және таратылуын бақылауға;</w:t>
      </w:r>
    </w:p>
    <w:bookmarkEnd w:id="93"/>
    <w:bookmarkStart w:name="z119" w:id="94"/>
    <w:p>
      <w:pPr>
        <w:spacing w:after="0"/>
        <w:ind w:left="0"/>
        <w:jc w:val="both"/>
      </w:pPr>
      <w:r>
        <w:rPr>
          <w:rFonts w:ascii="Times New Roman"/>
          <w:b w:val="false"/>
          <w:i w:val="false"/>
          <w:color w:val="000000"/>
          <w:sz w:val="28"/>
        </w:rPr>
        <w:t>
      10) төсек керек-жарағын, газетті, жалпыәскери жарғыларды, заңнамалық актілерді және оқу әдебиетін уақтылы беруге;</w:t>
      </w:r>
    </w:p>
    <w:bookmarkEnd w:id="94"/>
    <w:bookmarkStart w:name="z120" w:id="95"/>
    <w:p>
      <w:pPr>
        <w:spacing w:after="0"/>
        <w:ind w:left="0"/>
        <w:jc w:val="both"/>
      </w:pPr>
      <w:r>
        <w:rPr>
          <w:rFonts w:ascii="Times New Roman"/>
          <w:b w:val="false"/>
          <w:i w:val="false"/>
          <w:color w:val="000000"/>
          <w:sz w:val="28"/>
        </w:rPr>
        <w:t>
      11) гауптвахтада ұсталатын әскери қызметшілерден өтініштерді қабылдауға және оларды гауптвахта бастығына (әскери полиция органы бойынша кезекшіге) беруге;</w:t>
      </w:r>
    </w:p>
    <w:bookmarkEnd w:id="95"/>
    <w:bookmarkStart w:name="z121" w:id="96"/>
    <w:p>
      <w:pPr>
        <w:spacing w:after="0"/>
        <w:ind w:left="0"/>
        <w:jc w:val="both"/>
      </w:pPr>
      <w:r>
        <w:rPr>
          <w:rFonts w:ascii="Times New Roman"/>
          <w:b w:val="false"/>
          <w:i w:val="false"/>
          <w:color w:val="000000"/>
          <w:sz w:val="28"/>
        </w:rPr>
        <w:t>
      12) демалу уақытында өзінің орнына үлкенді тағайындауға міндетті.</w:t>
      </w:r>
    </w:p>
    <w:bookmarkEnd w:id="96"/>
    <w:bookmarkStart w:name="z122" w:id="97"/>
    <w:p>
      <w:pPr>
        <w:spacing w:after="0"/>
        <w:ind w:left="0"/>
        <w:jc w:val="both"/>
      </w:pPr>
      <w:r>
        <w:rPr>
          <w:rFonts w:ascii="Times New Roman"/>
          <w:b w:val="false"/>
          <w:i w:val="false"/>
          <w:color w:val="000000"/>
          <w:sz w:val="28"/>
        </w:rPr>
        <w:t xml:space="preserve">
      304. Гауптвахтада ұсталатын әскери қызметшілер арасында тәртіпсіздіктер туындаған кезде және олардың қашып кетуінің алдын алу үшін кезекші ауысым бастығы кезекші ауысымды "қаруға" шақырады, бұл туралы әскери полиция органы бойынша кезекшіге хабарлайды, қаруды немесе арнайы құралдарды қолдану мүмкіндігі туралы ескерту арқылы тәртіпсіздікті тоқтату шараларын қабылдайды. </w:t>
      </w:r>
    </w:p>
    <w:bookmarkEnd w:id="97"/>
    <w:bookmarkStart w:name="z123" w:id="98"/>
    <w:p>
      <w:pPr>
        <w:spacing w:after="0"/>
        <w:ind w:left="0"/>
        <w:jc w:val="both"/>
      </w:pPr>
      <w:r>
        <w:rPr>
          <w:rFonts w:ascii="Times New Roman"/>
          <w:b w:val="false"/>
          <w:i w:val="false"/>
          <w:color w:val="000000"/>
          <w:sz w:val="28"/>
        </w:rPr>
        <w:t>
      305. Гауптвахтада өрт шыққан немесе гауптвахта ауданында басқа төтенше ахуал болған жағдайда кезекші ауысым бастығы кезекші ауысымды "қаруға" шақыруға, гауптвахтада ұсталатын әскери қызметшілерді дереу қауіпсіз жерге шығаруға және оларды күзетуді ұйымдастыруға; болған оқиға туралы әскери полиция органы бойынша кезекшіге және гауптвахта бастығына хабарлауға, кейін олардың нұсқауы бойынша әрекет етуге міндетті.";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алып тасталсын;</w:t>
      </w:r>
    </w:p>
    <w:bookmarkStart w:name="z125" w:id="99"/>
    <w:p>
      <w:pPr>
        <w:spacing w:after="0"/>
        <w:ind w:left="0"/>
        <w:jc w:val="both"/>
      </w:pPr>
      <w:r>
        <w:rPr>
          <w:rFonts w:ascii="Times New Roman"/>
          <w:b w:val="false"/>
          <w:i w:val="false"/>
          <w:color w:val="000000"/>
          <w:sz w:val="28"/>
        </w:rPr>
        <w:t>
      "Шығарушы" деген кіші бөлімнің тақырыбы мынадай редакцияда жазылсын:</w:t>
      </w:r>
    </w:p>
    <w:bookmarkEnd w:id="99"/>
    <w:bookmarkStart w:name="z126" w:id="100"/>
    <w:p>
      <w:pPr>
        <w:spacing w:after="0"/>
        <w:ind w:left="0"/>
        <w:jc w:val="both"/>
      </w:pPr>
      <w:r>
        <w:rPr>
          <w:rFonts w:ascii="Times New Roman"/>
          <w:b w:val="false"/>
          <w:i w:val="false"/>
          <w:color w:val="000000"/>
          <w:sz w:val="28"/>
        </w:rPr>
        <w:t>
      "Айдауылдаушы";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және </w:t>
      </w:r>
      <w:r>
        <w:rPr>
          <w:rFonts w:ascii="Times New Roman"/>
          <w:b w:val="false"/>
          <w:i w:val="false"/>
          <w:color w:val="000000"/>
          <w:sz w:val="28"/>
        </w:rPr>
        <w:t>334-тармақтар</w:t>
      </w:r>
      <w:r>
        <w:rPr>
          <w:rFonts w:ascii="Times New Roman"/>
          <w:b w:val="false"/>
          <w:i w:val="false"/>
          <w:color w:val="000000"/>
          <w:sz w:val="28"/>
        </w:rPr>
        <w:t xml:space="preserve"> мынадай редакцияда жазылсын:</w:t>
      </w:r>
    </w:p>
    <w:bookmarkStart w:name="z129" w:id="101"/>
    <w:p>
      <w:pPr>
        <w:spacing w:after="0"/>
        <w:ind w:left="0"/>
        <w:jc w:val="both"/>
      </w:pPr>
      <w:r>
        <w:rPr>
          <w:rFonts w:ascii="Times New Roman"/>
          <w:b w:val="false"/>
          <w:i w:val="false"/>
          <w:color w:val="000000"/>
          <w:sz w:val="28"/>
        </w:rPr>
        <w:t>
      "333. Гауптвахтада ұсталатын әскери қызметшілерді күзететін бақылаушы:</w:t>
      </w:r>
    </w:p>
    <w:bookmarkEnd w:id="101"/>
    <w:bookmarkStart w:name="z130" w:id="102"/>
    <w:p>
      <w:pPr>
        <w:spacing w:after="0"/>
        <w:ind w:left="0"/>
        <w:jc w:val="both"/>
      </w:pPr>
      <w:r>
        <w:rPr>
          <w:rFonts w:ascii="Times New Roman"/>
          <w:b w:val="false"/>
          <w:i w:val="false"/>
          <w:color w:val="000000"/>
          <w:sz w:val="28"/>
        </w:rPr>
        <w:t>
      1) өзі күзететін гауптвахтада ұсталатын әскери қызметшілердің санын білуге;</w:t>
      </w:r>
    </w:p>
    <w:bookmarkEnd w:id="102"/>
    <w:bookmarkStart w:name="z131" w:id="103"/>
    <w:p>
      <w:pPr>
        <w:spacing w:after="0"/>
        <w:ind w:left="0"/>
        <w:jc w:val="both"/>
      </w:pPr>
      <w:r>
        <w:rPr>
          <w:rFonts w:ascii="Times New Roman"/>
          <w:b w:val="false"/>
          <w:i w:val="false"/>
          <w:color w:val="000000"/>
          <w:sz w:val="28"/>
        </w:rPr>
        <w:t>
      2) сыртта камера есігінің тұсында тұруға, гауптвахтада ұсталатын әскери қызметшілердің өздері үшін белгіленген қағидаларды бұзбауын қарау терезелері арқылы қадағалауға, олардың іс-қимылы мен өзін-өзі ұстауын бақылап қарауға, гауптвахтада ұсталатын әскери қызметшілердің терезенің жақтауын, торды, еденді, қабырғаны және камерадағы басқа да жабдықты бүлдіруіне жол бермеуге;</w:t>
      </w:r>
    </w:p>
    <w:bookmarkEnd w:id="103"/>
    <w:bookmarkStart w:name="z132" w:id="104"/>
    <w:p>
      <w:pPr>
        <w:spacing w:after="0"/>
        <w:ind w:left="0"/>
        <w:jc w:val="both"/>
      </w:pPr>
      <w:r>
        <w:rPr>
          <w:rFonts w:ascii="Times New Roman"/>
          <w:b w:val="false"/>
          <w:i w:val="false"/>
          <w:color w:val="000000"/>
          <w:sz w:val="28"/>
        </w:rPr>
        <w:t>
      3) гауптвахтада ұсталатын әскери қызметшілер бар камераларда тәуліктің қараңғы уақытында жарықты қосуға;</w:t>
      </w:r>
    </w:p>
    <w:bookmarkEnd w:id="104"/>
    <w:bookmarkStart w:name="z133" w:id="105"/>
    <w:p>
      <w:pPr>
        <w:spacing w:after="0"/>
        <w:ind w:left="0"/>
        <w:jc w:val="both"/>
      </w:pPr>
      <w:r>
        <w:rPr>
          <w:rFonts w:ascii="Times New Roman"/>
          <w:b w:val="false"/>
          <w:i w:val="false"/>
          <w:color w:val="000000"/>
          <w:sz w:val="28"/>
        </w:rPr>
        <w:t>
      4) гауптвахтада ұсталатын әскери қызметшілерді камерадан шығармауға және ауысым бастығының жеке рұқсатынсыз оларға ешкімді кіргізбеуге;</w:t>
      </w:r>
    </w:p>
    <w:bookmarkEnd w:id="105"/>
    <w:bookmarkStart w:name="z134" w:id="106"/>
    <w:p>
      <w:pPr>
        <w:spacing w:after="0"/>
        <w:ind w:left="0"/>
        <w:jc w:val="both"/>
      </w:pPr>
      <w:r>
        <w:rPr>
          <w:rFonts w:ascii="Times New Roman"/>
          <w:b w:val="false"/>
          <w:i w:val="false"/>
          <w:color w:val="000000"/>
          <w:sz w:val="28"/>
        </w:rPr>
        <w:t>
      5) гауптвахтада ұсталатын әскери қызметшілермен сөйлеспеуге, оларға ештеңе бермеуге және олардан ештеңе алмауға;</w:t>
      </w:r>
    </w:p>
    <w:bookmarkEnd w:id="106"/>
    <w:bookmarkStart w:name="z135" w:id="107"/>
    <w:p>
      <w:pPr>
        <w:spacing w:after="0"/>
        <w:ind w:left="0"/>
        <w:jc w:val="both"/>
      </w:pPr>
      <w:r>
        <w:rPr>
          <w:rFonts w:ascii="Times New Roman"/>
          <w:b w:val="false"/>
          <w:i w:val="false"/>
          <w:color w:val="000000"/>
          <w:sz w:val="28"/>
        </w:rPr>
        <w:t>
      6) гауптвахтада ұсталатын әскери қызметшілердің сырттан қандай да бір заттарды алуына, олардың терезе арқылы заттар мен хаттарды камера сыртына лақтыруына және бөгде адамдармен сөйлесуіне жол бермеуге;</w:t>
      </w:r>
    </w:p>
    <w:bookmarkEnd w:id="107"/>
    <w:bookmarkStart w:name="z136" w:id="108"/>
    <w:p>
      <w:pPr>
        <w:spacing w:after="0"/>
        <w:ind w:left="0"/>
        <w:jc w:val="both"/>
      </w:pPr>
      <w:r>
        <w:rPr>
          <w:rFonts w:ascii="Times New Roman"/>
          <w:b w:val="false"/>
          <w:i w:val="false"/>
          <w:color w:val="000000"/>
          <w:sz w:val="28"/>
        </w:rPr>
        <w:t>
      7) гауптвахтада ұсталатын әскери қызметшілердің өтініштері туралы ауысым бастығына баяндауға;</w:t>
      </w:r>
    </w:p>
    <w:bookmarkEnd w:id="108"/>
    <w:bookmarkStart w:name="z137" w:id="109"/>
    <w:p>
      <w:pPr>
        <w:spacing w:after="0"/>
        <w:ind w:left="0"/>
        <w:jc w:val="both"/>
      </w:pPr>
      <w:r>
        <w:rPr>
          <w:rFonts w:ascii="Times New Roman"/>
          <w:b w:val="false"/>
          <w:i w:val="false"/>
          <w:color w:val="000000"/>
          <w:sz w:val="28"/>
        </w:rPr>
        <w:t>
      8) гауптвахтада ұсталатын әскери қызметшілер оның талаптарын орындамаған кезде ауысым бастығын шақыртуға;</w:t>
      </w:r>
    </w:p>
    <w:bookmarkEnd w:id="109"/>
    <w:bookmarkStart w:name="z138" w:id="110"/>
    <w:p>
      <w:pPr>
        <w:spacing w:after="0"/>
        <w:ind w:left="0"/>
        <w:jc w:val="both"/>
      </w:pPr>
      <w:r>
        <w:rPr>
          <w:rFonts w:ascii="Times New Roman"/>
          <w:b w:val="false"/>
          <w:i w:val="false"/>
          <w:color w:val="000000"/>
          <w:sz w:val="28"/>
        </w:rPr>
        <w:t>
      9) гауптвахтада ұсталатын әскери қызметшілерді камерадан шығарған уақытта шабуыл жасалуын және қарудың тартып алынуын болдырмау үшін қадағалау жүргізуді жалғастыра отырып, қауіпсіз орынға ауысуға;</w:t>
      </w:r>
    </w:p>
    <w:bookmarkEnd w:id="110"/>
    <w:bookmarkStart w:name="z139" w:id="111"/>
    <w:p>
      <w:pPr>
        <w:spacing w:after="0"/>
        <w:ind w:left="0"/>
        <w:jc w:val="both"/>
      </w:pPr>
      <w:r>
        <w:rPr>
          <w:rFonts w:ascii="Times New Roman"/>
          <w:b w:val="false"/>
          <w:i w:val="false"/>
          <w:color w:val="000000"/>
          <w:sz w:val="28"/>
        </w:rPr>
        <w:t>
      10) қашып бара жатқан гауптвахтада ұсталатын әскери қызметшіге: "ТОҚТА", ал бұл талапты орындамаған кезде "ТОҚТА", "АТАМЫН" деп дауыстап ескертуге және ескерту ретінде жоғары қарай оқ атуға, бұл талап та орындалмаған жағдайда оған қару қолдануға міндетті.</w:t>
      </w:r>
    </w:p>
    <w:bookmarkEnd w:id="111"/>
    <w:bookmarkStart w:name="z140" w:id="112"/>
    <w:p>
      <w:pPr>
        <w:spacing w:after="0"/>
        <w:ind w:left="0"/>
        <w:jc w:val="both"/>
      </w:pPr>
      <w:r>
        <w:rPr>
          <w:rFonts w:ascii="Times New Roman"/>
          <w:b w:val="false"/>
          <w:i w:val="false"/>
          <w:color w:val="000000"/>
          <w:sz w:val="28"/>
        </w:rPr>
        <w:t>
      334. Гауптвахтаның кезекші ауысымы бөлмесіне кіреберістегі бақылаушы гауптвахтаның кезекші ауысымы бөлмесін күзетуге және қорғауға, оған, егер түр-келбетін танитын болса, өзі бағынатын адамдар мен олармен бірге келе жатқан адамдардан басқа ешкімді кіргізбеуге міндетті. Бақылаушы осы адамдардың жақындағаны туралы белгіленген сигналмен ауысым бастығына хабарлайды.</w:t>
      </w:r>
    </w:p>
    <w:bookmarkEnd w:id="112"/>
    <w:bookmarkStart w:name="z141" w:id="113"/>
    <w:p>
      <w:pPr>
        <w:spacing w:after="0"/>
        <w:ind w:left="0"/>
        <w:jc w:val="both"/>
      </w:pPr>
      <w:r>
        <w:rPr>
          <w:rFonts w:ascii="Times New Roman"/>
          <w:b w:val="false"/>
          <w:i w:val="false"/>
          <w:color w:val="000000"/>
          <w:sz w:val="28"/>
        </w:rPr>
        <w:t>
      Гауптвахтаның кезекші ауысымы бөлмесіне жақындап келе жатқан барлық басқа адамдарды бақылаушы қашықта тоқтатады және ауысым бастығын шақыртады.</w:t>
      </w:r>
    </w:p>
    <w:bookmarkEnd w:id="113"/>
    <w:bookmarkStart w:name="z142" w:id="114"/>
    <w:p>
      <w:pPr>
        <w:spacing w:after="0"/>
        <w:ind w:left="0"/>
        <w:jc w:val="both"/>
      </w:pPr>
      <w:r>
        <w:rPr>
          <w:rFonts w:ascii="Times New Roman"/>
          <w:b w:val="false"/>
          <w:i w:val="false"/>
          <w:color w:val="000000"/>
          <w:sz w:val="28"/>
        </w:rPr>
        <w:t>
      Бақылаушы кезекші ауысым бөлмесінің маңындағы барлық оқиғалар туралы және ауысымның өз міндетін атқаруына кедергі келтіруі мүмкін барлық байқалғаны туралы, сондай-ақ бекеттерден естілген сигналдар туралы дереу ауысым бастығына баяндайды.";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және </w:t>
      </w:r>
      <w:r>
        <w:rPr>
          <w:rFonts w:ascii="Times New Roman"/>
          <w:b w:val="false"/>
          <w:i w:val="false"/>
          <w:color w:val="000000"/>
          <w:sz w:val="28"/>
        </w:rPr>
        <w:t>338-тармақтар</w:t>
      </w:r>
      <w:r>
        <w:rPr>
          <w:rFonts w:ascii="Times New Roman"/>
          <w:b w:val="false"/>
          <w:i w:val="false"/>
          <w:color w:val="000000"/>
          <w:sz w:val="28"/>
        </w:rPr>
        <w:t xml:space="preserve"> мынадай редакцияда жазылсын:</w:t>
      </w:r>
    </w:p>
    <w:bookmarkStart w:name="z144" w:id="115"/>
    <w:p>
      <w:pPr>
        <w:spacing w:after="0"/>
        <w:ind w:left="0"/>
        <w:jc w:val="both"/>
      </w:pPr>
      <w:r>
        <w:rPr>
          <w:rFonts w:ascii="Times New Roman"/>
          <w:b w:val="false"/>
          <w:i w:val="false"/>
          <w:color w:val="000000"/>
          <w:sz w:val="28"/>
        </w:rPr>
        <w:t>
      "337. Айдауылдаушы гауптвахтада ұсталатын әскери қызметшілерді гауптвахта шегінде күзетуге және алып жүру кезінде олардың ұстау тәртібін сақтауына жауап береді. Ол ауысым бастығына бағынады.</w:t>
      </w:r>
    </w:p>
    <w:bookmarkEnd w:id="115"/>
    <w:bookmarkStart w:name="z145" w:id="116"/>
    <w:p>
      <w:pPr>
        <w:spacing w:after="0"/>
        <w:ind w:left="0"/>
        <w:jc w:val="both"/>
      </w:pPr>
      <w:r>
        <w:rPr>
          <w:rFonts w:ascii="Times New Roman"/>
          <w:b w:val="false"/>
          <w:i w:val="false"/>
          <w:color w:val="000000"/>
          <w:sz w:val="28"/>
        </w:rPr>
        <w:t>
      Айдауылдаушы:</w:t>
      </w:r>
    </w:p>
    <w:bookmarkEnd w:id="116"/>
    <w:bookmarkStart w:name="z146" w:id="117"/>
    <w:p>
      <w:pPr>
        <w:spacing w:after="0"/>
        <w:ind w:left="0"/>
        <w:jc w:val="both"/>
      </w:pPr>
      <w:r>
        <w:rPr>
          <w:rFonts w:ascii="Times New Roman"/>
          <w:b w:val="false"/>
          <w:i w:val="false"/>
          <w:color w:val="000000"/>
          <w:sz w:val="28"/>
        </w:rPr>
        <w:t>
      1) ауысым бастығының бұйрығы бойынша арнайы құралдарды қолдануға ұдайы әзірлікте ұстай отырып, таңертеңгі және кешкі жуыну, табиғи қажеттілігін орындау және серуендеу кезінде, сондай-ақ гауптвахта камералары мен үй-жайларын жинау кезінде гауптвахтада ұсталатын әскери қызметшілерді күзетуге;</w:t>
      </w:r>
    </w:p>
    <w:bookmarkEnd w:id="117"/>
    <w:bookmarkStart w:name="z147" w:id="118"/>
    <w:p>
      <w:pPr>
        <w:spacing w:after="0"/>
        <w:ind w:left="0"/>
        <w:jc w:val="both"/>
      </w:pPr>
      <w:r>
        <w:rPr>
          <w:rFonts w:ascii="Times New Roman"/>
          <w:b w:val="false"/>
          <w:i w:val="false"/>
          <w:color w:val="000000"/>
          <w:sz w:val="28"/>
        </w:rPr>
        <w:t>
      2) гауптвахтада ұсталатын әскери қызметшілердің бір уақытта бірнеше жерде жұмыс істеуіне, сондай-ақ басқа адамдармен сөйлесуіне жол бермеуге міндетті.</w:t>
      </w:r>
    </w:p>
    <w:bookmarkEnd w:id="118"/>
    <w:bookmarkStart w:name="z148" w:id="119"/>
    <w:p>
      <w:pPr>
        <w:spacing w:after="0"/>
        <w:ind w:left="0"/>
        <w:jc w:val="both"/>
      </w:pPr>
      <w:r>
        <w:rPr>
          <w:rFonts w:ascii="Times New Roman"/>
          <w:b w:val="false"/>
          <w:i w:val="false"/>
          <w:color w:val="000000"/>
          <w:sz w:val="28"/>
        </w:rPr>
        <w:t xml:space="preserve">
      338. Айдауылдаушыға гауптвахтада ұсталатын әскери қызметшілерді күзету кезінде олармен әңгімелесуге, олардан бірдеңе алуға немесе беруге, сондай-ақ өзінің қызметтік міндеттерін орындау кезінде өзге де тәсілдермен алаңдауға болмайды. </w:t>
      </w:r>
    </w:p>
    <w:bookmarkEnd w:id="119"/>
    <w:bookmarkStart w:name="z149" w:id="120"/>
    <w:p>
      <w:pPr>
        <w:spacing w:after="0"/>
        <w:ind w:left="0"/>
        <w:jc w:val="both"/>
      </w:pPr>
      <w:r>
        <w:rPr>
          <w:rFonts w:ascii="Times New Roman"/>
          <w:b w:val="false"/>
          <w:i w:val="false"/>
          <w:color w:val="000000"/>
          <w:sz w:val="28"/>
        </w:rPr>
        <w:t>
      Айдауылдаушы гауптвахтада ұсталатын әскери қызметшілерді алып жүру үшін оларды бір лекке сапқа тұрғызады және гауптвахтада ұсталатын әскери қызметшілердің сол (оң) жағынан екі-үш адым артта жүріп, оларға команда береді.";</w:t>
      </w:r>
    </w:p>
    <w:bookmarkEnd w:id="120"/>
    <w:bookmarkStart w:name="z150" w:id="121"/>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9-қосымшаның</w:t>
      </w:r>
      <w:r>
        <w:rPr>
          <w:rFonts w:ascii="Times New Roman"/>
          <w:b w:val="false"/>
          <w:i w:val="false"/>
          <w:color w:val="000000"/>
          <w:sz w:val="28"/>
        </w:rPr>
        <w:t xml:space="preserve"> 2-тармағының төртінші абзацы мынадай редакцияда жазылсын:</w:t>
      </w:r>
    </w:p>
    <w:bookmarkEnd w:id="121"/>
    <w:bookmarkStart w:name="z151" w:id="122"/>
    <w:p>
      <w:pPr>
        <w:spacing w:after="0"/>
        <w:ind w:left="0"/>
        <w:jc w:val="both"/>
      </w:pPr>
      <w:r>
        <w:rPr>
          <w:rFonts w:ascii="Times New Roman"/>
          <w:b w:val="false"/>
          <w:i w:val="false"/>
          <w:color w:val="000000"/>
          <w:sz w:val="28"/>
        </w:rPr>
        <w:t xml:space="preserve">
      "Әуе кемелерінің, оның ішінде пилотсыз әуе кемелерінің күзетілетін объектілердің аумағы үстінен ұшып өтуі Қазақстан Республикасының әуе кеңістігін пайдалану және авиация қызметі туралы заңнамасына сәйкес жүзеге асырылады."; </w:t>
      </w:r>
    </w:p>
    <w:bookmarkEnd w:id="122"/>
    <w:bookmarkStart w:name="z152" w:id="123"/>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16-қосымшаның</w:t>
      </w:r>
      <w:r>
        <w:rPr>
          <w:rFonts w:ascii="Times New Roman"/>
          <w:b w:val="false"/>
          <w:i w:val="false"/>
          <w:color w:val="000000"/>
          <w:sz w:val="28"/>
        </w:rPr>
        <w:t xml:space="preserve"> ескертпесі мынадай редакцияда жазылсын:</w:t>
      </w:r>
    </w:p>
    <w:bookmarkEnd w:id="123"/>
    <w:bookmarkStart w:name="z153" w:id="124"/>
    <w:p>
      <w:pPr>
        <w:spacing w:after="0"/>
        <w:ind w:left="0"/>
        <w:jc w:val="both"/>
      </w:pPr>
      <w:r>
        <w:rPr>
          <w:rFonts w:ascii="Times New Roman"/>
          <w:b w:val="false"/>
          <w:i w:val="false"/>
          <w:color w:val="000000"/>
          <w:sz w:val="28"/>
        </w:rPr>
        <w:t>
      "Ескертпе: Гауптвахтада ұсталатын әскери қызметшілерді қабылдау-тапсыру кезінде ауысатын кезекші ауысым бастығы тізімде гауптвахта бастығының (әскери полиция органы бойынша кезекшінің) қойылған қолынан төмен жазба жазады, мысалы: "2014 жылғы 29 қаңтарда 09.00-де осы тізім бойынша гауптвахтада ұсталатын 4 (төрт) әскери қызметшіні тапсырдым: кезекші ауысым бастығы, капитан (қолы) Р. Башқұлов". Жаңа кезекші ауысым бастығы гауптвахтада ұсталатын әскери қызметшілерді қабылдау туралы тиісті жазба жазады.";</w:t>
      </w:r>
    </w:p>
    <w:bookmarkEnd w:id="124"/>
    <w:bookmarkStart w:name="z154" w:id="125"/>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19-қосымшаның</w:t>
      </w:r>
      <w:r>
        <w:rPr>
          <w:rFonts w:ascii="Times New Roman"/>
          <w:b w:val="false"/>
          <w:i w:val="false"/>
          <w:color w:val="000000"/>
          <w:sz w:val="28"/>
        </w:rPr>
        <w:t xml:space="preserve"> ескертпесі мынадай редакцияда жазылсын:</w:t>
      </w:r>
    </w:p>
    <w:bookmarkEnd w:id="125"/>
    <w:bookmarkStart w:name="z155" w:id="126"/>
    <w:p>
      <w:pPr>
        <w:spacing w:after="0"/>
        <w:ind w:left="0"/>
        <w:jc w:val="both"/>
      </w:pPr>
      <w:r>
        <w:rPr>
          <w:rFonts w:ascii="Times New Roman"/>
          <w:b w:val="false"/>
          <w:i w:val="false"/>
          <w:color w:val="000000"/>
          <w:sz w:val="28"/>
        </w:rPr>
        <w:t xml:space="preserve">
      "Ескертпе: Қолхат үш данада ресімделеді. Бірінші данасы әскери қызметшіні гауптвахтаға жеткізген адамға, екіншісі жеткізілген әскери қызметшіге беріледі, үшінші данасын кезекші ауысым бастығы кезекшілікті қабылдау және тапсыру кітабымен бірге тапсырады."; </w:t>
      </w:r>
    </w:p>
    <w:bookmarkEnd w:id="126"/>
    <w:bookmarkStart w:name="z156" w:id="127"/>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20-қосымшаның</w:t>
      </w:r>
      <w:r>
        <w:rPr>
          <w:rFonts w:ascii="Times New Roman"/>
          <w:b w:val="false"/>
          <w:i w:val="false"/>
          <w:color w:val="000000"/>
          <w:sz w:val="28"/>
        </w:rPr>
        <w:t xml:space="preserve"> бірінші абзацы мынадай редакцияда жазылсын:</w:t>
      </w:r>
    </w:p>
    <w:bookmarkEnd w:id="127"/>
    <w:bookmarkStart w:name="z157" w:id="128"/>
    <w:p>
      <w:pPr>
        <w:spacing w:after="0"/>
        <w:ind w:left="0"/>
        <w:jc w:val="both"/>
      </w:pPr>
      <w:r>
        <w:rPr>
          <w:rFonts w:ascii="Times New Roman"/>
          <w:b w:val="false"/>
          <w:i w:val="false"/>
          <w:color w:val="000000"/>
          <w:sz w:val="28"/>
        </w:rPr>
        <w:t>
      "Кезекші ауысым бастығы__________________________________________________</w:t>
      </w:r>
    </w:p>
    <w:bookmarkEnd w:id="128"/>
    <w:bookmarkStart w:name="z158" w:id="129"/>
    <w:p>
      <w:pPr>
        <w:spacing w:after="0"/>
        <w:ind w:left="0"/>
        <w:jc w:val="both"/>
      </w:pPr>
      <w:r>
        <w:rPr>
          <w:rFonts w:ascii="Times New Roman"/>
          <w:b w:val="false"/>
          <w:i w:val="false"/>
          <w:color w:val="000000"/>
          <w:sz w:val="28"/>
        </w:rPr>
        <w:t>
      _________________________________________________________________________"</w:t>
      </w:r>
    </w:p>
    <w:bookmarkEnd w:id="129"/>
    <w:p>
      <w:pPr>
        <w:spacing w:after="0"/>
        <w:ind w:left="0"/>
        <w:jc w:val="both"/>
      </w:pPr>
      <w:r>
        <w:rPr>
          <w:rFonts w:ascii="Times New Roman"/>
          <w:b w:val="false"/>
          <w:i w:val="false"/>
          <w:color w:val="000000"/>
          <w:sz w:val="28"/>
        </w:rPr>
        <w:t>
                                               (әскери атағы, тегі, аты, әкесінің аты)</w:t>
      </w:r>
    </w:p>
    <w:bookmarkStart w:name="z159" w:id="130"/>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1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