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9d17" w14:textId="7c49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өңірлік кадр резервін қалыптастыру және одан тағайындау қағидаларын бекіту және Қазақстан Республикасы Президентінің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2013 жылғы 7 наурыздағы № 520 және "Президенттік жастар кадр резервінің кейбір мәселелері туралы" 2019 жылғы 27 тамыздағы № 141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15 маусымдағы № 255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1. Қоса беріліп отырған Облыстың, республикалық маңызы бар қаланың, астананың өңірлік кадр резервін қалыптастыру және одан тағайындау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Президентінің мынадай жарлықтарына өзгерістер енгізілсін:</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"2-2) мыналардың:</w:t>
      </w:r>
    </w:p>
    <w:bookmarkEnd w:id="6"/>
    <w:bookmarkStart w:name="z11" w:id="7"/>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bookmarkEnd w:id="7"/>
    <w:bookmarkStart w:name="z12" w:id="8"/>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bookmarkEnd w:id="8"/>
    <w:bookmarkStart w:name="z13" w:id="9"/>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bookmarkEnd w:id="9"/>
    <w:bookmarkStart w:name="z14" w:id="10"/>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bookmarkEnd w:id="10"/>
    <w:bookmarkStart w:name="z15" w:id="11"/>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bookmarkEnd w:id="11"/>
    <w:bookmarkStart w:name="z16" w:id="12"/>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мәселелерін қарау;";</w:t>
      </w:r>
    </w:p>
    <w:bookmarkEnd w:id="12"/>
    <w:bookmarkStart w:name="z17" w:id="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"2-2) мыналардың:</w:t>
      </w:r>
    </w:p>
    <w:bookmarkEnd w:id="14"/>
    <w:bookmarkStart w:name="z19" w:id="15"/>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bookmarkEnd w:id="15"/>
    <w:bookmarkStart w:name="z20" w:id="16"/>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bookmarkEnd w:id="16"/>
    <w:bookmarkStart w:name="z21" w:id="17"/>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bookmarkEnd w:id="17"/>
    <w:bookmarkStart w:name="z22" w:id="18"/>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bookmarkEnd w:id="18"/>
    <w:bookmarkStart w:name="z23" w:id="19"/>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bookmarkEnd w:id="19"/>
    <w:bookmarkStart w:name="z24" w:id="20"/>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 бойынша шешімдер қабылдау;";</w:t>
      </w:r>
    </w:p>
    <w:bookmarkEnd w:id="20"/>
    <w:bookmarkStart w:name="z25" w:id="21"/>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кадр комиссиясы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 w:id="22"/>
    <w:p>
      <w:pPr>
        <w:spacing w:after="0"/>
        <w:ind w:left="0"/>
        <w:jc w:val="both"/>
      </w:pPr>
      <w:r>
        <w:rPr>
          <w:rFonts w:ascii="Times New Roman"/>
          <w:b w:val="false"/>
          <w:i w:val="false"/>
          <w:color w:val="000000"/>
          <w:sz w:val="28"/>
        </w:rPr>
        <w:t xml:space="preserve">
      "1. Облыстың, республикалық маңызы бар қаланың, астананың кадр комиссиясы (бұдан әрі – комиссия)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кадр саясатын іске асыру мақсатында құрылады.";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"3. Комиссияның міндеттері:</w:t>
      </w:r>
    </w:p>
    <w:bookmarkEnd w:id="23"/>
    <w:bookmarkStart w:name="z30" w:id="24"/>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комиссияның (бұдан әрі – Ұлттық комиссия) шешімдерін іске асыру;</w:t>
      </w:r>
    </w:p>
    <w:bookmarkEnd w:id="24"/>
    <w:bookmarkStart w:name="z31" w:id="25"/>
    <w:p>
      <w:pPr>
        <w:spacing w:after="0"/>
        <w:ind w:left="0"/>
        <w:jc w:val="both"/>
      </w:pPr>
      <w:r>
        <w:rPr>
          <w:rFonts w:ascii="Times New Roman"/>
          <w:b w:val="false"/>
          <w:i w:val="false"/>
          <w:color w:val="000000"/>
          <w:sz w:val="28"/>
        </w:rPr>
        <w:t>
      2) кадр саясатын қалыптастыру бойынша ұсыныстарды тұжырымдау және Ұлттық комиссияға енгізу;</w:t>
      </w:r>
    </w:p>
    <w:bookmarkEnd w:id="25"/>
    <w:bookmarkStart w:name="z32" w:id="26"/>
    <w:p>
      <w:pPr>
        <w:spacing w:after="0"/>
        <w:ind w:left="0"/>
        <w:jc w:val="both"/>
      </w:pPr>
      <w:r>
        <w:rPr>
          <w:rFonts w:ascii="Times New Roman"/>
          <w:b w:val="false"/>
          <w:i w:val="false"/>
          <w:color w:val="000000"/>
          <w:sz w:val="28"/>
        </w:rPr>
        <w:t>
      3) облыстың, республикалық маңызы бар қаланың, астананың өңірлік кадр резервін (бұдан әрі – өңірлік резерв) қалыптастыру бойынша жұмысты жалпы үйлестіру;</w:t>
      </w:r>
    </w:p>
    <w:bookmarkEnd w:id="26"/>
    <w:bookmarkStart w:name="z33" w:id="27"/>
    <w:p>
      <w:pPr>
        <w:spacing w:after="0"/>
        <w:ind w:left="0"/>
        <w:jc w:val="both"/>
      </w:pPr>
      <w:r>
        <w:rPr>
          <w:rFonts w:ascii="Times New Roman"/>
          <w:b w:val="false"/>
          <w:i w:val="false"/>
          <w:color w:val="000000"/>
          <w:sz w:val="28"/>
        </w:rPr>
        <w:t>
      4) өңірлік резервке алу және одан шығару туралы мәселелерді шешу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"4. Комиссияға оның міндеттеріне сәйкес мынадай функциялар жүктеледі:</w:t>
      </w:r>
    </w:p>
    <w:bookmarkEnd w:id="28"/>
    <w:bookmarkStart w:name="z36" w:id="29"/>
    <w:p>
      <w:pPr>
        <w:spacing w:after="0"/>
        <w:ind w:left="0"/>
        <w:jc w:val="both"/>
      </w:pPr>
      <w:r>
        <w:rPr>
          <w:rFonts w:ascii="Times New Roman"/>
          <w:b w:val="false"/>
          <w:i w:val="false"/>
          <w:color w:val="000000"/>
          <w:sz w:val="28"/>
        </w:rPr>
        <w:t>
      1) комиссияның құзыретіне жататын мәселелер бойынша ақпаратты мемлекеттік органдардан және өзге де ұйымдардан сұрату және алу;</w:t>
      </w:r>
    </w:p>
    <w:bookmarkEnd w:id="29"/>
    <w:bookmarkStart w:name="z37" w:id="30"/>
    <w:p>
      <w:pPr>
        <w:spacing w:after="0"/>
        <w:ind w:left="0"/>
        <w:jc w:val="both"/>
      </w:pPr>
      <w:r>
        <w:rPr>
          <w:rFonts w:ascii="Times New Roman"/>
          <w:b w:val="false"/>
          <w:i w:val="false"/>
          <w:color w:val="000000"/>
          <w:sz w:val="28"/>
        </w:rPr>
        <w:t>
      2) отырыстарда комиссияның құзыретіне жататын мәселелер бойынша мемлекеттік органдардың, ұйымдардың басшылары мен өкілдерін тыңдау;</w:t>
      </w:r>
    </w:p>
    <w:bookmarkEnd w:id="30"/>
    <w:bookmarkStart w:name="z38" w:id="31"/>
    <w:p>
      <w:pPr>
        <w:spacing w:after="0"/>
        <w:ind w:left="0"/>
        <w:jc w:val="both"/>
      </w:pPr>
      <w:r>
        <w:rPr>
          <w:rFonts w:ascii="Times New Roman"/>
          <w:b w:val="false"/>
          <w:i w:val="false"/>
          <w:color w:val="000000"/>
          <w:sz w:val="28"/>
        </w:rPr>
        <w:t>
      3) комиссияның құзыретіне жататын мәселелер бойынша шешімдер қабылдау;</w:t>
      </w:r>
    </w:p>
    <w:bookmarkEnd w:id="31"/>
    <w:bookmarkStart w:name="z39" w:id="32"/>
    <w:p>
      <w:pPr>
        <w:spacing w:after="0"/>
        <w:ind w:left="0"/>
        <w:jc w:val="both"/>
      </w:pPr>
      <w:r>
        <w:rPr>
          <w:rFonts w:ascii="Times New Roman"/>
          <w:b w:val="false"/>
          <w:i w:val="false"/>
          <w:color w:val="000000"/>
          <w:sz w:val="28"/>
        </w:rPr>
        <w:t>
      4) шешімдерді мемлекеттік органдардың, ұйымдардың басшыларына жіберу;</w:t>
      </w:r>
    </w:p>
    <w:bookmarkEnd w:id="32"/>
    <w:bookmarkStart w:name="z40" w:id="33"/>
    <w:p>
      <w:pPr>
        <w:spacing w:after="0"/>
        <w:ind w:left="0"/>
        <w:jc w:val="both"/>
      </w:pPr>
      <w:r>
        <w:rPr>
          <w:rFonts w:ascii="Times New Roman"/>
          <w:b w:val="false"/>
          <w:i w:val="false"/>
          <w:color w:val="000000"/>
          <w:sz w:val="28"/>
        </w:rPr>
        <w:t>
      5) комиссияның құзыретіне жататын мәселелерді қарауға мемлекеттік органдардың, ведомстволар мен ұйымдардың лауазымды адамдары мен мамандарын қажеттілігіне қарай тарту;</w:t>
      </w:r>
    </w:p>
    <w:bookmarkEnd w:id="33"/>
    <w:bookmarkStart w:name="z41" w:id="34"/>
    <w:p>
      <w:pPr>
        <w:spacing w:after="0"/>
        <w:ind w:left="0"/>
        <w:jc w:val="both"/>
      </w:pPr>
      <w:r>
        <w:rPr>
          <w:rFonts w:ascii="Times New Roman"/>
          <w:b w:val="false"/>
          <w:i w:val="false"/>
          <w:color w:val="000000"/>
          <w:sz w:val="28"/>
        </w:rPr>
        <w:t>
      6) комиссияның отырысына комиссияның мүшесі болып табылмайтын лауазымды және өзге де адамдарды, сондай-ақ бұқаралық ақпарат құралдарының өкілдерін шақыру;</w:t>
      </w:r>
    </w:p>
    <w:bookmarkEnd w:id="34"/>
    <w:bookmarkStart w:name="z42" w:id="35"/>
    <w:p>
      <w:pPr>
        <w:spacing w:after="0"/>
        <w:ind w:left="0"/>
        <w:jc w:val="both"/>
      </w:pPr>
      <w:r>
        <w:rPr>
          <w:rFonts w:ascii="Times New Roman"/>
          <w:b w:val="false"/>
          <w:i w:val="false"/>
          <w:color w:val="000000"/>
          <w:sz w:val="28"/>
        </w:rPr>
        <w:t>
      7) Ұлттық комиссияға комиссияның құзыретіне жататын мәселелер бойынша тапсырмалар мен нормативтік құқықтық актілерді әзірлеу жөнінде ұсыныстар енгізу;</w:t>
      </w:r>
    </w:p>
    <w:bookmarkEnd w:id="35"/>
    <w:bookmarkStart w:name="z43" w:id="36"/>
    <w:p>
      <w:pPr>
        <w:spacing w:after="0"/>
        <w:ind w:left="0"/>
        <w:jc w:val="both"/>
      </w:pPr>
      <w:r>
        <w:rPr>
          <w:rFonts w:ascii="Times New Roman"/>
          <w:b w:val="false"/>
          <w:i w:val="false"/>
          <w:color w:val="000000"/>
          <w:sz w:val="28"/>
        </w:rPr>
        <w:t>
      8) өңірлік резервке алуға ұсынылған кандидатураларды қарау;</w:t>
      </w:r>
    </w:p>
    <w:bookmarkEnd w:id="36"/>
    <w:bookmarkStart w:name="z44" w:id="37"/>
    <w:p>
      <w:pPr>
        <w:spacing w:after="0"/>
        <w:ind w:left="0"/>
        <w:jc w:val="both"/>
      </w:pPr>
      <w:r>
        <w:rPr>
          <w:rFonts w:ascii="Times New Roman"/>
          <w:b w:val="false"/>
          <w:i w:val="false"/>
          <w:color w:val="000000"/>
          <w:sz w:val="28"/>
        </w:rPr>
        <w:t>
      9) адамды өңірлік резервтен шығару туралы мәселені қарау;</w:t>
      </w:r>
    </w:p>
    <w:bookmarkEnd w:id="37"/>
    <w:bookmarkStart w:name="z45" w:id="38"/>
    <w:p>
      <w:pPr>
        <w:spacing w:after="0"/>
        <w:ind w:left="0"/>
        <w:jc w:val="both"/>
      </w:pPr>
      <w:r>
        <w:rPr>
          <w:rFonts w:ascii="Times New Roman"/>
          <w:b w:val="false"/>
          <w:i w:val="false"/>
          <w:color w:val="000000"/>
          <w:sz w:val="28"/>
        </w:rPr>
        <w:t>
      10) мемлекеттік қызмет саласындағы уәкілетті органмен келісу бойынша әрбір нақты іріктеу үшін облыстағы, республикалық маңызы бар қаладағы, астанадағы әлеуметтік-экономикалық жағдайды және мемлекеттік басқару жүйесін дамыту басымдықтарын ескере отырып, іріктеу кезеңдерін өткізу мерзімдерін, өңірлік резервке алынатын кандидаттардың санын, салалық бағыттарды бекіту;</w:t>
      </w:r>
    </w:p>
    <w:bookmarkEnd w:id="38"/>
    <w:bookmarkStart w:name="z46" w:id="39"/>
    <w:p>
      <w:pPr>
        <w:spacing w:after="0"/>
        <w:ind w:left="0"/>
        <w:jc w:val="both"/>
      </w:pPr>
      <w:r>
        <w:rPr>
          <w:rFonts w:ascii="Times New Roman"/>
          <w:b w:val="false"/>
          <w:i w:val="false"/>
          <w:color w:val="000000"/>
          <w:sz w:val="28"/>
        </w:rPr>
        <w:t>
      11) комиссияға жүктелген міндеттерді жүзеге асыруға қажетті, Қазақстан Республикасының Президенті белгілеген және Ұлттық комиссияның шешімдерінде белгіленген өзге де функцияларды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8" w:id="40"/>
    <w:p>
      <w:pPr>
        <w:spacing w:after="0"/>
        <w:ind w:left="0"/>
        <w:jc w:val="both"/>
      </w:pPr>
      <w:r>
        <w:rPr>
          <w:rFonts w:ascii="Times New Roman"/>
          <w:b w:val="false"/>
          <w:i w:val="false"/>
          <w:color w:val="000000"/>
          <w:sz w:val="28"/>
        </w:rPr>
        <w:t>
      "12. Жұмыс органы комиссияның қызметін ақпараттық-талдамалық және ұйымдастырушылық жағынан қамтамасыз етуді жүзеге асырады, оның ішінде комиссияның жұмыс жоспарларының жобаларын, отырыстарының күн тәртібін және оның жұмысын ұйымдастыруға қажетті өзге де материалдарды дайындауды қамтамасыз етеді, оларды комиссияның қарауына ұсынады, өңірлік резервке алынған адамдардың мемлекеттік қызметті өткеруіне мониторинг жүргізеді.";</w:t>
      </w:r>
    </w:p>
    <w:bookmarkEnd w:id="40"/>
    <w:bookmarkStart w:name="z49" w:id="41"/>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құрамында</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органының басшысы" деген жол мынадай редакцияда жазылсын:</w:t>
      </w:r>
    </w:p>
    <w:bookmarkEnd w:id="42"/>
    <w:bookmarkStart w:name="z51" w:id="43"/>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бөлімшесінің басшысы, комиссия төрағасының орынбасары";</w:t>
      </w:r>
    </w:p>
    <w:bookmarkEnd w:id="43"/>
    <w:bookmarkStart w:name="z52" w:id="44"/>
    <w:p>
      <w:pPr>
        <w:spacing w:after="0"/>
        <w:ind w:left="0"/>
        <w:jc w:val="both"/>
      </w:pPr>
      <w:r>
        <w:rPr>
          <w:rFonts w:ascii="Times New Roman"/>
          <w:b w:val="false"/>
          <w:i w:val="false"/>
          <w:color w:val="000000"/>
          <w:sz w:val="28"/>
        </w:rPr>
        <w:t xml:space="preserve">
      2)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"Қазақстан Республикасы Президентінің саяси мәселелер жөніндегі көмекшісі, комиссия мүшесі" деген жол алып тасталсын.</w:t>
      </w:r>
    </w:p>
    <w:bookmarkEnd w:id="46"/>
    <w:bookmarkStart w:name="z55" w:id="47"/>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15 маусымдағы</w:t>
            </w:r>
            <w:r>
              <w:br/>
            </w:r>
            <w:r>
              <w:rPr>
                <w:rFonts w:ascii="Times New Roman"/>
                <w:b w:val="false"/>
                <w:i w:val="false"/>
                <w:color w:val="000000"/>
                <w:sz w:val="20"/>
              </w:rPr>
              <w:t>№ 255 Жарлығымен</w:t>
            </w:r>
            <w:r>
              <w:br/>
            </w:r>
            <w:r>
              <w:rPr>
                <w:rFonts w:ascii="Times New Roman"/>
                <w:b w:val="false"/>
                <w:i w:val="false"/>
                <w:color w:val="000000"/>
                <w:sz w:val="20"/>
              </w:rPr>
              <w:t>БЕКІТІЛГЕН</w:t>
            </w:r>
          </w:p>
        </w:tc>
      </w:tr>
    </w:tbl>
    <w:bookmarkStart w:name="z58" w:id="48"/>
    <w:p>
      <w:pPr>
        <w:spacing w:after="0"/>
        <w:ind w:left="0"/>
        <w:jc w:val="left"/>
      </w:pPr>
      <w:r>
        <w:rPr>
          <w:rFonts w:ascii="Times New Roman"/>
          <w:b/>
          <w:i w:val="false"/>
          <w:color w:val="000000"/>
        </w:rPr>
        <w:t xml:space="preserve"> Облыстың, республикалық маңызы бар қаланың, астананың өңірлік кадр резервін қалыптастыру және одан тағайындау ҚАҒИДАЛАРЫ</w:t>
      </w:r>
    </w:p>
    <w:bookmarkEnd w:id="48"/>
    <w:bookmarkStart w:name="z59" w:id="49"/>
    <w:p>
      <w:pPr>
        <w:spacing w:after="0"/>
        <w:ind w:left="0"/>
        <w:jc w:val="left"/>
      </w:pPr>
      <w:r>
        <w:rPr>
          <w:rFonts w:ascii="Times New Roman"/>
          <w:b/>
          <w:i w:val="false"/>
          <w:color w:val="000000"/>
        </w:rPr>
        <w:t xml:space="preserve"> 1-тарау. Жалпы ережелер</w:t>
      </w:r>
    </w:p>
    <w:bookmarkEnd w:id="49"/>
    <w:bookmarkStart w:name="z60" w:id="50"/>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өңірлік кадр резервін қалыптастыру және одан тағайындау қағидалары (бұдан əрі – Қағидалар) "Қазақстан Республикасының мемлекеттік қызметі туралы" Қазақстан Республикасы Заңының 15-бабының </w:t>
      </w:r>
      <w:r>
        <w:rPr>
          <w:rFonts w:ascii="Times New Roman"/>
          <w:b w:val="false"/>
          <w:i w:val="false"/>
          <w:color w:val="000000"/>
          <w:sz w:val="28"/>
        </w:rPr>
        <w:t>3-2-тармағына</w:t>
      </w:r>
      <w:r>
        <w:rPr>
          <w:rFonts w:ascii="Times New Roman"/>
          <w:b w:val="false"/>
          <w:i w:val="false"/>
          <w:color w:val="000000"/>
          <w:sz w:val="28"/>
        </w:rPr>
        <w:t xml:space="preserve"> сәйкес әзірленді және облыстың, республикалық маңызы бар қаланың, астананың өңірлік кадр резервін (бұдан әрі – өңірлік резерв) қалыптастырудың және одан тағайындаудың тәртібін айқындайды.</w:t>
      </w:r>
    </w:p>
    <w:bookmarkEnd w:id="50"/>
    <w:bookmarkStart w:name="z61" w:id="51"/>
    <w:p>
      <w:pPr>
        <w:spacing w:after="0"/>
        <w:ind w:left="0"/>
        <w:jc w:val="both"/>
      </w:pPr>
      <w:r>
        <w:rPr>
          <w:rFonts w:ascii="Times New Roman"/>
          <w:b w:val="false"/>
          <w:i w:val="false"/>
          <w:color w:val="000000"/>
          <w:sz w:val="28"/>
        </w:rPr>
        <w:t>
      2. Іріктеуді Облыстың, республикалық маңызы бар қаланың, астананың кадр комиссиясы (бұдан әрі – комиссия) жүзеге асырады.</w:t>
      </w:r>
    </w:p>
    <w:bookmarkEnd w:id="51"/>
    <w:bookmarkStart w:name="z62" w:id="52"/>
    <w:p>
      <w:pPr>
        <w:spacing w:after="0"/>
        <w:ind w:left="0"/>
        <w:jc w:val="both"/>
      </w:pPr>
      <w:r>
        <w:rPr>
          <w:rFonts w:ascii="Times New Roman"/>
          <w:b w:val="false"/>
          <w:i w:val="false"/>
          <w:color w:val="000000"/>
          <w:sz w:val="28"/>
        </w:rPr>
        <w:t>
      Өңірлік резерв әрбір облыста, республикалық маңызы бар қалада және астанада қалыптастырылады.</w:t>
      </w:r>
    </w:p>
    <w:bookmarkEnd w:id="52"/>
    <w:bookmarkStart w:name="z63" w:id="53"/>
    <w:p>
      <w:pPr>
        <w:spacing w:after="0"/>
        <w:ind w:left="0"/>
        <w:jc w:val="both"/>
      </w:pPr>
      <w:r>
        <w:rPr>
          <w:rFonts w:ascii="Times New Roman"/>
          <w:b w:val="false"/>
          <w:i w:val="false"/>
          <w:color w:val="000000"/>
          <w:sz w:val="28"/>
        </w:rPr>
        <w:t>
      3. Әрбір нақты іріктеу үшін облыстағы, республикалық маңызы бар қаладағы, астанадағы әлеуметтік-экономикалық жағдайды және мемлекеттік басқару жүйесін дамыту басымдықтарын ескере отырып, іріктеу кезеңдерін өткізу мерзімдерін, өңірлік резервке алынатын кандидаттардың санын, салалық бағыттарды комиссия мемлекеттік қызмет саласындағы уәкілетті органмен (бұдан әрі – уәкілетті орган) келісім бойынша айқындайды.</w:t>
      </w:r>
    </w:p>
    <w:bookmarkEnd w:id="53"/>
    <w:bookmarkStart w:name="z64" w:id="54"/>
    <w:p>
      <w:pPr>
        <w:spacing w:after="0"/>
        <w:ind w:left="0"/>
        <w:jc w:val="both"/>
      </w:pPr>
      <w:r>
        <w:rPr>
          <w:rFonts w:ascii="Times New Roman"/>
          <w:b w:val="false"/>
          <w:i w:val="false"/>
          <w:color w:val="000000"/>
          <w:sz w:val="28"/>
        </w:rPr>
        <w:t>
      4. Өңірлік резервке іріктеуге отыз бес жастан аспаған, жоғары білімі жəне үш жылдан кем емес еңбек өтілі бар Қазақстан Республикасының азаматтары қатысады.</w:t>
      </w:r>
    </w:p>
    <w:bookmarkEnd w:id="54"/>
    <w:bookmarkStart w:name="z65" w:id="55"/>
    <w:p>
      <w:pPr>
        <w:spacing w:after="0"/>
        <w:ind w:left="0"/>
        <w:jc w:val="both"/>
      </w:pPr>
      <w:r>
        <w:rPr>
          <w:rFonts w:ascii="Times New Roman"/>
          <w:b w:val="false"/>
          <w:i w:val="false"/>
          <w:color w:val="000000"/>
          <w:sz w:val="28"/>
        </w:rPr>
        <w:t>
      5. Қазақстан Республикасының Президенті тағайындаған адамдар, саяси қызметшілер, "А" корпусының мемлекеттік әкімшілік қызметшілері, Президенттік жастар кадр резервіне алынған адамдар өңірлік резервке іріктеуге қатысуға жіберілмейді.</w:t>
      </w:r>
    </w:p>
    <w:bookmarkEnd w:id="55"/>
    <w:bookmarkStart w:name="z66" w:id="56"/>
    <w:p>
      <w:pPr>
        <w:spacing w:after="0"/>
        <w:ind w:left="0"/>
        <w:jc w:val="left"/>
      </w:pPr>
      <w:r>
        <w:rPr>
          <w:rFonts w:ascii="Times New Roman"/>
          <w:b/>
          <w:i w:val="false"/>
          <w:color w:val="000000"/>
        </w:rPr>
        <w:t xml:space="preserve"> 2-тарау. Өңірлік резервке іріктеу</w:t>
      </w:r>
    </w:p>
    <w:bookmarkEnd w:id="56"/>
    <w:bookmarkStart w:name="z67" w:id="57"/>
    <w:p>
      <w:pPr>
        <w:spacing w:after="0"/>
        <w:ind w:left="0"/>
        <w:jc w:val="both"/>
      </w:pPr>
      <w:r>
        <w:rPr>
          <w:rFonts w:ascii="Times New Roman"/>
          <w:b w:val="false"/>
          <w:i w:val="false"/>
          <w:color w:val="000000"/>
          <w:sz w:val="28"/>
        </w:rPr>
        <w:t>
      6. Өңірлік резервке іріктеу мынадай кезеңдерден тұрады:</w:t>
      </w:r>
    </w:p>
    <w:bookmarkEnd w:id="57"/>
    <w:bookmarkStart w:name="z68" w:id="58"/>
    <w:p>
      <w:pPr>
        <w:spacing w:after="0"/>
        <w:ind w:left="0"/>
        <w:jc w:val="both"/>
      </w:pPr>
      <w:r>
        <w:rPr>
          <w:rFonts w:ascii="Times New Roman"/>
          <w:b w:val="false"/>
          <w:i w:val="false"/>
          <w:color w:val="000000"/>
          <w:sz w:val="28"/>
        </w:rPr>
        <w:t xml:space="preserve">
      1) кандидаттардың құжаттарын қабылдау; </w:t>
      </w:r>
    </w:p>
    <w:bookmarkEnd w:id="58"/>
    <w:bookmarkStart w:name="z69" w:id="59"/>
    <w:p>
      <w:pPr>
        <w:spacing w:after="0"/>
        <w:ind w:left="0"/>
        <w:jc w:val="both"/>
      </w:pPr>
      <w:r>
        <w:rPr>
          <w:rFonts w:ascii="Times New Roman"/>
          <w:b w:val="false"/>
          <w:i w:val="false"/>
          <w:color w:val="000000"/>
          <w:sz w:val="28"/>
        </w:rPr>
        <w:t>
      2) заңнаманы білуге тестілеу және жеке қасиеттерін бағалау;</w:t>
      </w:r>
    </w:p>
    <w:bookmarkEnd w:id="59"/>
    <w:bookmarkStart w:name="z70" w:id="60"/>
    <w:p>
      <w:pPr>
        <w:spacing w:after="0"/>
        <w:ind w:left="0"/>
        <w:jc w:val="both"/>
      </w:pPr>
      <w:r>
        <w:rPr>
          <w:rFonts w:ascii="Times New Roman"/>
          <w:b w:val="false"/>
          <w:i w:val="false"/>
          <w:color w:val="000000"/>
          <w:sz w:val="28"/>
        </w:rPr>
        <w:t>
      3) уәкілетті орган жүргізетін құзыреттерді бағалау;</w:t>
      </w:r>
    </w:p>
    <w:bookmarkEnd w:id="60"/>
    <w:bookmarkStart w:name="z71" w:id="61"/>
    <w:p>
      <w:pPr>
        <w:spacing w:after="0"/>
        <w:ind w:left="0"/>
        <w:jc w:val="both"/>
      </w:pPr>
      <w:r>
        <w:rPr>
          <w:rFonts w:ascii="Times New Roman"/>
          <w:b w:val="false"/>
          <w:i w:val="false"/>
          <w:color w:val="000000"/>
          <w:sz w:val="28"/>
        </w:rPr>
        <w:t>
      4) комиссиядағы құрылымдық сұхбат (бұдан әрі – құрылымдық сұхбат);</w:t>
      </w:r>
    </w:p>
    <w:bookmarkEnd w:id="61"/>
    <w:bookmarkStart w:name="z72" w:id="62"/>
    <w:p>
      <w:pPr>
        <w:spacing w:after="0"/>
        <w:ind w:left="0"/>
        <w:jc w:val="both"/>
      </w:pPr>
      <w:r>
        <w:rPr>
          <w:rFonts w:ascii="Times New Roman"/>
          <w:b w:val="false"/>
          <w:i w:val="false"/>
          <w:color w:val="000000"/>
          <w:sz w:val="28"/>
        </w:rPr>
        <w:t>
      5) комиссияның отырысында өңірлік резервке алуға ұсынылған кандидатураларды қарау.</w:t>
      </w:r>
    </w:p>
    <w:bookmarkEnd w:id="62"/>
    <w:bookmarkStart w:name="z73" w:id="63"/>
    <w:p>
      <w:pPr>
        <w:spacing w:after="0"/>
        <w:ind w:left="0"/>
        <w:jc w:val="both"/>
      </w:pPr>
      <w:r>
        <w:rPr>
          <w:rFonts w:ascii="Times New Roman"/>
          <w:b w:val="false"/>
          <w:i w:val="false"/>
          <w:color w:val="000000"/>
          <w:sz w:val="28"/>
        </w:rPr>
        <w:t>
      Өңірлік резервке іріктеу кезеңдері "Е-қызмет" интеграцияланған ақпараттық жүйесі пайдаланыла отырып жүргізілуі мүмкін.</w:t>
      </w:r>
    </w:p>
    <w:bookmarkEnd w:id="63"/>
    <w:bookmarkStart w:name="z74" w:id="64"/>
    <w:p>
      <w:pPr>
        <w:spacing w:after="0"/>
        <w:ind w:left="0"/>
        <w:jc w:val="both"/>
      </w:pPr>
      <w:r>
        <w:rPr>
          <w:rFonts w:ascii="Times New Roman"/>
          <w:b w:val="false"/>
          <w:i w:val="false"/>
          <w:color w:val="000000"/>
          <w:sz w:val="28"/>
        </w:rPr>
        <w:t>
      7. Өңірлік резервке іріктеуді жүргізу туралы хабарландыру уәкілетті органның, оның аумақтық бөлімшелерінің, облыстардың, республикалық маңызы бар қалалардың, астананың әкімдері аппараттарының интернет-ресурстарында, сондай-ақ облыстардың, республикалық маңызы бар қалалардың, астананың бұқаралық ақпарат құралдарында, интернет-ресурстарда және әлеуметтік желілерде өңірлік резервке іріктеуге қатысуға кандидаттардың құжаттарын қабылдау басталардан 15 бес жұмыс күні бұрын жарияланады.</w:t>
      </w:r>
    </w:p>
    <w:bookmarkEnd w:id="64"/>
    <w:bookmarkStart w:name="z75" w:id="65"/>
    <w:p>
      <w:pPr>
        <w:spacing w:after="0"/>
        <w:ind w:left="0"/>
        <w:jc w:val="both"/>
      </w:pPr>
      <w:r>
        <w:rPr>
          <w:rFonts w:ascii="Times New Roman"/>
          <w:b w:val="false"/>
          <w:i w:val="false"/>
          <w:color w:val="000000"/>
          <w:sz w:val="28"/>
        </w:rPr>
        <w:t>
      Хабарландыру өңірлік резервке іріктеу тәртібі, құжаттарды қабылдау мерзімдері туралы ақпаратты қамтиды.</w:t>
      </w:r>
    </w:p>
    <w:bookmarkEnd w:id="65"/>
    <w:bookmarkStart w:name="z76" w:id="66"/>
    <w:p>
      <w:pPr>
        <w:spacing w:after="0"/>
        <w:ind w:left="0"/>
        <w:jc w:val="both"/>
      </w:pPr>
      <w:r>
        <w:rPr>
          <w:rFonts w:ascii="Times New Roman"/>
          <w:b w:val="false"/>
          <w:i w:val="false"/>
          <w:color w:val="000000"/>
          <w:sz w:val="28"/>
        </w:rPr>
        <w:t>
      8. Өңірлік резервке іріктеуге қатысуды қалайтын азаматтар уәкілетті органның аумақтық бөлімшесіне қағаз жеткізгіште не хабарландыруда көрсетілген электрондық пошта мекенжайына электрондық түрде мынадай құжаттарды ұсынады:</w:t>
      </w:r>
    </w:p>
    <w:bookmarkEnd w:id="66"/>
    <w:bookmarkStart w:name="z77" w:id="67"/>
    <w:p>
      <w:pPr>
        <w:spacing w:after="0"/>
        <w:ind w:left="0"/>
        <w:jc w:val="both"/>
      </w:pPr>
      <w:r>
        <w:rPr>
          <w:rFonts w:ascii="Times New Roman"/>
          <w:b w:val="false"/>
          <w:i w:val="false"/>
          <w:color w:val="000000"/>
          <w:sz w:val="28"/>
        </w:rPr>
        <w:t>
      1) Қазақстан Республикасы жеке куәлігінің не паспортының көшірмесі;</w:t>
      </w:r>
    </w:p>
    <w:bookmarkEnd w:id="67"/>
    <w:bookmarkStart w:name="z78" w:id="68"/>
    <w:p>
      <w:pPr>
        <w:spacing w:after="0"/>
        <w:ind w:left="0"/>
        <w:jc w:val="both"/>
      </w:pPr>
      <w:r>
        <w:rPr>
          <w:rFonts w:ascii="Times New Roman"/>
          <w:b w:val="false"/>
          <w:i w:val="false"/>
          <w:color w:val="000000"/>
          <w:sz w:val="28"/>
        </w:rPr>
        <w:t>
      2) өтініш;</w:t>
      </w:r>
    </w:p>
    <w:bookmarkEnd w:id="68"/>
    <w:bookmarkStart w:name="z79" w:id="69"/>
    <w:p>
      <w:pPr>
        <w:spacing w:after="0"/>
        <w:ind w:left="0"/>
        <w:jc w:val="both"/>
      </w:pPr>
      <w:r>
        <w:rPr>
          <w:rFonts w:ascii="Times New Roman"/>
          <w:b w:val="false"/>
          <w:i w:val="false"/>
          <w:color w:val="000000"/>
          <w:sz w:val="28"/>
        </w:rPr>
        <w:t>
      3) бiлiмi туралы құжаттардың және оларға қосымшалардың көшiрмелерi;</w:t>
      </w:r>
    </w:p>
    <w:bookmarkEnd w:id="69"/>
    <w:bookmarkStart w:name="z80" w:id="70"/>
    <w:p>
      <w:pPr>
        <w:spacing w:after="0"/>
        <w:ind w:left="0"/>
        <w:jc w:val="both"/>
      </w:pPr>
      <w:r>
        <w:rPr>
          <w:rFonts w:ascii="Times New Roman"/>
          <w:b w:val="false"/>
          <w:i w:val="false"/>
          <w:color w:val="000000"/>
          <w:sz w:val="28"/>
        </w:rPr>
        <w:t>
      4) соңғы жұмыс орны бойынша кадр қызметі куәландырған, еңбек қызметін растайтын құжаттың көшірмесі.</w:t>
      </w:r>
    </w:p>
    <w:bookmarkEnd w:id="70"/>
    <w:bookmarkStart w:name="z81" w:id="71"/>
    <w:p>
      <w:pPr>
        <w:spacing w:after="0"/>
        <w:ind w:left="0"/>
        <w:jc w:val="both"/>
      </w:pPr>
      <w:r>
        <w:rPr>
          <w:rFonts w:ascii="Times New Roman"/>
          <w:b w:val="false"/>
          <w:i w:val="false"/>
          <w:color w:val="000000"/>
          <w:sz w:val="28"/>
        </w:rPr>
        <w:t>
      9. Кандидат құжаттарды тапсыру кезінде осы Қағидалармен танысады және оны қатаң сақтауға, сондай-ақ дербес деректерді жинау мен өңдеуге өз келісімін береді.</w:t>
      </w:r>
    </w:p>
    <w:bookmarkEnd w:id="71"/>
    <w:bookmarkStart w:name="z82" w:id="72"/>
    <w:p>
      <w:pPr>
        <w:spacing w:after="0"/>
        <w:ind w:left="0"/>
        <w:jc w:val="both"/>
      </w:pPr>
      <w:r>
        <w:rPr>
          <w:rFonts w:ascii="Times New Roman"/>
          <w:b w:val="false"/>
          <w:i w:val="false"/>
          <w:color w:val="000000"/>
          <w:sz w:val="28"/>
        </w:rPr>
        <w:t>
      10. Іріктеудің әрбір кезеңінің қорытындысы бойынша ең жоғары нәтижелерге жеткен кандидаттар өңірлік резервке іріктеудің келесі кезеңіне жіберіледі.</w:t>
      </w:r>
    </w:p>
    <w:bookmarkEnd w:id="72"/>
    <w:bookmarkStart w:name="z83" w:id="73"/>
    <w:p>
      <w:pPr>
        <w:spacing w:after="0"/>
        <w:ind w:left="0"/>
        <w:jc w:val="both"/>
      </w:pPr>
      <w:r>
        <w:rPr>
          <w:rFonts w:ascii="Times New Roman"/>
          <w:b w:val="false"/>
          <w:i w:val="false"/>
          <w:color w:val="000000"/>
          <w:sz w:val="28"/>
        </w:rPr>
        <w:t>
      Өңірлік резервке іріктеудің әрбір келесі кезеңіне жіберілетін кандидаттардың шекті санын комиссия әрбір кезеңнің нәтижелері негізінде айқындайды.</w:t>
      </w:r>
    </w:p>
    <w:bookmarkEnd w:id="73"/>
    <w:bookmarkStart w:name="z84" w:id="74"/>
    <w:p>
      <w:pPr>
        <w:spacing w:after="0"/>
        <w:ind w:left="0"/>
        <w:jc w:val="both"/>
      </w:pPr>
      <w:r>
        <w:rPr>
          <w:rFonts w:ascii="Times New Roman"/>
          <w:b w:val="false"/>
          <w:i w:val="false"/>
          <w:color w:val="000000"/>
          <w:sz w:val="28"/>
        </w:rPr>
        <w:t>
      Бірнеше кандидатта нәтижелер тең болған кезде іріктеудің келесі кезеңіне комиссия айқындаған саннан асатын кандидаттар саны жіберілуі мүмкін.</w:t>
      </w:r>
    </w:p>
    <w:bookmarkEnd w:id="74"/>
    <w:bookmarkStart w:name="z85" w:id="75"/>
    <w:p>
      <w:pPr>
        <w:spacing w:after="0"/>
        <w:ind w:left="0"/>
        <w:jc w:val="both"/>
      </w:pPr>
      <w:r>
        <w:rPr>
          <w:rFonts w:ascii="Times New Roman"/>
          <w:b w:val="false"/>
          <w:i w:val="false"/>
          <w:color w:val="000000"/>
          <w:sz w:val="28"/>
        </w:rPr>
        <w:t xml:space="preserve">
      11. Құрылымдық сұхбатты жүргізуге дайындық кезінде уәкілетті органның аумақтық бөлімшесі кандидаттар туралы мəліметтерді, оның ішінде тиісті мемлекеттік органдардан сұратылатын мəліметтерді, сондай-ақ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сəйкестігін қарайды.</w:t>
      </w:r>
    </w:p>
    <w:bookmarkEnd w:id="75"/>
    <w:bookmarkStart w:name="z86" w:id="76"/>
    <w:p>
      <w:pPr>
        <w:spacing w:after="0"/>
        <w:ind w:left="0"/>
        <w:jc w:val="both"/>
      </w:pPr>
      <w:r>
        <w:rPr>
          <w:rFonts w:ascii="Times New Roman"/>
          <w:b w:val="false"/>
          <w:i w:val="false"/>
          <w:color w:val="000000"/>
          <w:sz w:val="28"/>
        </w:rPr>
        <w:t>
      12. Өңірлік резервке іріктеудің ашықтығын қамтамасыз ету үшін құрылымдық сұхбат жүргізу кезеңінде қоғамдық бірлестіктердің, үкіметтік емес ұйымдардың, бұқаралық ақпарат құралдарының, бизнес-қоғамдастықтардың өкілдері мен салалық сарапшылар тартылуы мүмкін.</w:t>
      </w:r>
    </w:p>
    <w:bookmarkEnd w:id="76"/>
    <w:bookmarkStart w:name="z87" w:id="77"/>
    <w:p>
      <w:pPr>
        <w:spacing w:after="0"/>
        <w:ind w:left="0"/>
        <w:jc w:val="both"/>
      </w:pPr>
      <w:r>
        <w:rPr>
          <w:rFonts w:ascii="Times New Roman"/>
          <w:b w:val="false"/>
          <w:i w:val="false"/>
          <w:color w:val="000000"/>
          <w:sz w:val="28"/>
        </w:rPr>
        <w:t>
      Комиссия құрылымдық сұхбаттың қорытындылары бойынша кандидаттарды өңірлік резервке екі жыл мерзімге алу туралы шешім шығарады.</w:t>
      </w:r>
    </w:p>
    <w:bookmarkEnd w:id="77"/>
    <w:bookmarkStart w:name="z88" w:id="78"/>
    <w:p>
      <w:pPr>
        <w:spacing w:after="0"/>
        <w:ind w:left="0"/>
        <w:jc w:val="both"/>
      </w:pPr>
      <w:r>
        <w:rPr>
          <w:rFonts w:ascii="Times New Roman"/>
          <w:b w:val="false"/>
          <w:i w:val="false"/>
          <w:color w:val="000000"/>
          <w:sz w:val="28"/>
        </w:rPr>
        <w:t>
      13. Іріктеуге қатыстырудан бас тартудың және оның кез келген кезеңінен шығарудың негізі мыналар:</w:t>
      </w:r>
    </w:p>
    <w:bookmarkEnd w:id="78"/>
    <w:bookmarkStart w:name="z89" w:id="79"/>
    <w:p>
      <w:pPr>
        <w:spacing w:after="0"/>
        <w:ind w:left="0"/>
        <w:jc w:val="both"/>
      </w:pPr>
      <w:r>
        <w:rPr>
          <w:rFonts w:ascii="Times New Roman"/>
          <w:b w:val="false"/>
          <w:i w:val="false"/>
          <w:color w:val="000000"/>
          <w:sz w:val="28"/>
        </w:rPr>
        <w:t>
      1) кандидаттың осы Қағидаларды сақтамауы;</w:t>
      </w:r>
    </w:p>
    <w:bookmarkEnd w:id="79"/>
    <w:bookmarkStart w:name="z90" w:id="80"/>
    <w:p>
      <w:pPr>
        <w:spacing w:after="0"/>
        <w:ind w:left="0"/>
        <w:jc w:val="both"/>
      </w:pPr>
      <w:r>
        <w:rPr>
          <w:rFonts w:ascii="Times New Roman"/>
          <w:b w:val="false"/>
          <w:i w:val="false"/>
          <w:color w:val="000000"/>
          <w:sz w:val="28"/>
        </w:rPr>
        <w:t>
      2) анық емес ақпаратты және құжаттарды ұсынуы;</w:t>
      </w:r>
    </w:p>
    <w:bookmarkEnd w:id="80"/>
    <w:bookmarkStart w:name="z91" w:id="81"/>
    <w:p>
      <w:pPr>
        <w:spacing w:after="0"/>
        <w:ind w:left="0"/>
        <w:jc w:val="both"/>
      </w:pPr>
      <w:r>
        <w:rPr>
          <w:rFonts w:ascii="Times New Roman"/>
          <w:b w:val="false"/>
          <w:i w:val="false"/>
          <w:color w:val="000000"/>
          <w:sz w:val="28"/>
        </w:rPr>
        <w:t xml:space="preserve">
      3)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сəйкес еместігі болып табылады.</w:t>
      </w:r>
    </w:p>
    <w:bookmarkEnd w:id="81"/>
    <w:bookmarkStart w:name="z110" w:id="82"/>
    <w:p>
      <w:pPr>
        <w:spacing w:after="0"/>
        <w:ind w:left="0"/>
        <w:jc w:val="left"/>
      </w:pPr>
      <w:r>
        <w:rPr>
          <w:rFonts w:ascii="Times New Roman"/>
          <w:b/>
          <w:i w:val="false"/>
          <w:color w:val="000000"/>
        </w:rPr>
        <w:t xml:space="preserve"> 2-1 тарау. Іріктеу жүргізілмей өңірлік резервке алу</w:t>
      </w:r>
    </w:p>
    <w:bookmarkEnd w:id="82"/>
    <w:p>
      <w:pPr>
        <w:spacing w:after="0"/>
        <w:ind w:left="0"/>
        <w:jc w:val="both"/>
      </w:pPr>
      <w:r>
        <w:rPr>
          <w:rFonts w:ascii="Times New Roman"/>
          <w:b w:val="false"/>
          <w:i w:val="false"/>
          <w:color w:val="ff0000"/>
          <w:sz w:val="28"/>
        </w:rPr>
        <w:t xml:space="preserve">
      Ескерту. Қағида 2-1-тараумен толықтырылды - ҚР Президентінің 22.12.2023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1" w:id="83"/>
    <w:p>
      <w:pPr>
        <w:spacing w:after="0"/>
        <w:ind w:left="0"/>
        <w:jc w:val="both"/>
      </w:pPr>
      <w:r>
        <w:rPr>
          <w:rFonts w:ascii="Times New Roman"/>
          <w:b w:val="false"/>
          <w:i w:val="false"/>
          <w:color w:val="000000"/>
          <w:sz w:val="28"/>
        </w:rPr>
        <w:t>
      13-1. Қазақстан Республикасы Президентінің жанындағы Жастар кадр резерві жөніндегі ұлттық комиссия бекіткен іріктеу жүргізілмей, өңірлік резервтерге алынуға жататын кандидаттардың тізіміне енгізілген Президенттік жастар кадр резервіне кандидаттар (бұдан әрі – Президенттік резервке кандидаттар) комиссияға өңірлік резервке алу туралы өтініш берген жағдайда іріктеу жүргізілмей өңірлік резервке алынады.</w:t>
      </w:r>
    </w:p>
    <w:bookmarkEnd w:id="83"/>
    <w:bookmarkStart w:name="z112" w:id="84"/>
    <w:p>
      <w:pPr>
        <w:spacing w:after="0"/>
        <w:ind w:left="0"/>
        <w:jc w:val="both"/>
      </w:pPr>
      <w:r>
        <w:rPr>
          <w:rFonts w:ascii="Times New Roman"/>
          <w:b w:val="false"/>
          <w:i w:val="false"/>
          <w:color w:val="000000"/>
          <w:sz w:val="28"/>
        </w:rPr>
        <w:t>
      13-2. Президенттік резервке кандидат осы Қағидаларда белгіленген тәртіппен қалыптастырылған өңірлік резервті өзі дербес таңдап, Қазақстан Республикасы Президентінің жанындағы Жастар кадр резерві жөніндегі ұлттық комиссия іріктеу жүргізілмей, өңірлік резервтерге алынуға жататын кандидаттардың тізімін бекіткен күннен бастап бір жыл ішінде тиісті комиссияға өтініш береді.</w:t>
      </w:r>
    </w:p>
    <w:bookmarkEnd w:id="84"/>
    <w:bookmarkStart w:name="z113" w:id="85"/>
    <w:p>
      <w:pPr>
        <w:spacing w:after="0"/>
        <w:ind w:left="0"/>
        <w:jc w:val="both"/>
      </w:pPr>
      <w:r>
        <w:rPr>
          <w:rFonts w:ascii="Times New Roman"/>
          <w:b w:val="false"/>
          <w:i w:val="false"/>
          <w:color w:val="000000"/>
          <w:sz w:val="28"/>
        </w:rPr>
        <w:t>
      13-3. Комиссия өтінішті алған күннен бастап бір ай ішінде Президенттік резервке кандидатты өңірлік резервке екі жыл мерзімге алу туралы шешім шығарады.</w:t>
      </w:r>
    </w:p>
    <w:bookmarkEnd w:id="85"/>
    <w:bookmarkStart w:name="z114" w:id="86"/>
    <w:p>
      <w:pPr>
        <w:spacing w:after="0"/>
        <w:ind w:left="0"/>
        <w:jc w:val="both"/>
      </w:pPr>
      <w:r>
        <w:rPr>
          <w:rFonts w:ascii="Times New Roman"/>
          <w:b w:val="false"/>
          <w:i w:val="false"/>
          <w:color w:val="000000"/>
          <w:sz w:val="28"/>
        </w:rPr>
        <w:t>
      13-4. Президенттік резервке кандидаттар осы Қағидалардың 3-тармағында белгіленген тәртіппен айқындалған өңірлік резервке алынатын кандидаттар санына қосымша өңірлік резервке алынады.</w:t>
      </w:r>
    </w:p>
    <w:bookmarkEnd w:id="86"/>
    <w:bookmarkStart w:name="z92" w:id="87"/>
    <w:p>
      <w:pPr>
        <w:spacing w:after="0"/>
        <w:ind w:left="0"/>
        <w:jc w:val="left"/>
      </w:pPr>
      <w:r>
        <w:rPr>
          <w:rFonts w:ascii="Times New Roman"/>
          <w:b/>
          <w:i w:val="false"/>
          <w:color w:val="000000"/>
        </w:rPr>
        <w:t xml:space="preserve"> 3-тарау. Өңірлік резервтен тағайындау</w:t>
      </w:r>
    </w:p>
    <w:bookmarkEnd w:id="87"/>
    <w:bookmarkStart w:name="z93" w:id="88"/>
    <w:p>
      <w:pPr>
        <w:spacing w:after="0"/>
        <w:ind w:left="0"/>
        <w:jc w:val="both"/>
      </w:pPr>
      <w:r>
        <w:rPr>
          <w:rFonts w:ascii="Times New Roman"/>
          <w:b w:val="false"/>
          <w:i w:val="false"/>
          <w:color w:val="000000"/>
          <w:sz w:val="28"/>
        </w:rPr>
        <w:t>
      14. Өңірлік резервке алынған адамдар сайланатын лауазымдарды қоспағанда, жергілікті атқарушы органдардағы "Б" корпусының мемлекеттік әкімшілік лауазымдарына (бұдан әрі – "Б" корпусының лауазымдары) Қазақстан Республикасының заңнамасында белгіленген тәртіппен және шарттарда орналаса алады.</w:t>
      </w:r>
    </w:p>
    <w:bookmarkEnd w:id="88"/>
    <w:bookmarkStart w:name="z94" w:id="89"/>
    <w:p>
      <w:pPr>
        <w:spacing w:after="0"/>
        <w:ind w:left="0"/>
        <w:jc w:val="both"/>
      </w:pPr>
      <w:r>
        <w:rPr>
          <w:rFonts w:ascii="Times New Roman"/>
          <w:b w:val="false"/>
          <w:i w:val="false"/>
          <w:color w:val="000000"/>
          <w:sz w:val="28"/>
        </w:rPr>
        <w:t>
      15.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 басшысының бос лауазымына конкурстық іріктеу өткізілместен, өңірлік резервтен тағайындау үшін осы мемлекеттік лауазымға азаматтарды тағайындау құқығы бар лауазымды адам (орган) не ол уәкілеттік берген адам уәкілеті органға өңірлік резервке алынған адамның өтінішін және қызметтік тізімін қоса бере отырып, ұсыну енгізеді.</w:t>
      </w:r>
    </w:p>
    <w:bookmarkEnd w:id="89"/>
    <w:bookmarkStart w:name="z95" w:id="90"/>
    <w:p>
      <w:pPr>
        <w:spacing w:after="0"/>
        <w:ind w:left="0"/>
        <w:jc w:val="both"/>
      </w:pPr>
      <w:r>
        <w:rPr>
          <w:rFonts w:ascii="Times New Roman"/>
          <w:b w:val="false"/>
          <w:i w:val="false"/>
          <w:color w:val="000000"/>
          <w:sz w:val="28"/>
        </w:rPr>
        <w:t>
      16. Осы Қағидалардың 15-тармағында көрсетілген лауазымды қоспағанда, "Б" корпусының бос лауазымына конкурстық іріктеу өткізілместен, өңірлік резервтен тағайындау үшін осы мемлекеттік лауазымға азаматтарды тағайындау құқығы бар лауазымды адам (орган) не ол уәкілеттік берген адам уәкілетті органның аумақтық бөлімшесіне өңірлік резервке алынған адамның өтінішін және қызметтік тізімін қоса бере отырып, ұсыну енгізеді.</w:t>
      </w:r>
    </w:p>
    <w:bookmarkEnd w:id="90"/>
    <w:bookmarkStart w:name="z96" w:id="91"/>
    <w:p>
      <w:pPr>
        <w:spacing w:after="0"/>
        <w:ind w:left="0"/>
        <w:jc w:val="both"/>
      </w:pPr>
      <w:r>
        <w:rPr>
          <w:rFonts w:ascii="Times New Roman"/>
          <w:b w:val="false"/>
          <w:i w:val="false"/>
          <w:color w:val="000000"/>
          <w:sz w:val="28"/>
        </w:rPr>
        <w:t>
      17. Өңірлік резервке алынған адам келіскен кезде оны басқа өңірлерге тағайындауға жол беріледі. Көрсетілген жағдайда тағайындау туралы актіні өңірлік резервке алынған адам тағайындалатын жердегі мемлекеттік лауазымға тағайындау және мемлекеттік лауазымнан босату құқығы бар адам уәкілетті органның келісімімен қабылдайды.</w:t>
      </w:r>
    </w:p>
    <w:bookmarkEnd w:id="91"/>
    <w:bookmarkStart w:name="z97" w:id="92"/>
    <w:p>
      <w:pPr>
        <w:spacing w:after="0"/>
        <w:ind w:left="0"/>
        <w:jc w:val="left"/>
      </w:pPr>
      <w:r>
        <w:rPr>
          <w:rFonts w:ascii="Times New Roman"/>
          <w:b/>
          <w:i w:val="false"/>
          <w:color w:val="000000"/>
        </w:rPr>
        <w:t xml:space="preserve"> 4-тарау. Өңірлік резервтен шығару</w:t>
      </w:r>
    </w:p>
    <w:bookmarkEnd w:id="92"/>
    <w:bookmarkStart w:name="z98" w:id="93"/>
    <w:p>
      <w:pPr>
        <w:spacing w:after="0"/>
        <w:ind w:left="0"/>
        <w:jc w:val="both"/>
      </w:pPr>
      <w:r>
        <w:rPr>
          <w:rFonts w:ascii="Times New Roman"/>
          <w:b w:val="false"/>
          <w:i w:val="false"/>
          <w:color w:val="000000"/>
          <w:sz w:val="28"/>
        </w:rPr>
        <w:t>
      18. Уәкілетті органның аумақтық бөлімшесі тиісті ұсыныстарды ұсынған кезде комиссия адамдарды мынадай жағдайларда:</w:t>
      </w:r>
    </w:p>
    <w:bookmarkEnd w:id="93"/>
    <w:bookmarkStart w:name="z99" w:id="94"/>
    <w:p>
      <w:pPr>
        <w:spacing w:after="0"/>
        <w:ind w:left="0"/>
        <w:jc w:val="both"/>
      </w:pPr>
      <w:r>
        <w:rPr>
          <w:rFonts w:ascii="Times New Roman"/>
          <w:b w:val="false"/>
          <w:i w:val="false"/>
          <w:color w:val="000000"/>
          <w:sz w:val="28"/>
        </w:rPr>
        <w:t>
      1) өз қалауы бойынша;</w:t>
      </w:r>
    </w:p>
    <w:bookmarkEnd w:id="94"/>
    <w:bookmarkStart w:name="z100" w:id="95"/>
    <w:p>
      <w:pPr>
        <w:spacing w:after="0"/>
        <w:ind w:left="0"/>
        <w:jc w:val="both"/>
      </w:pPr>
      <w:r>
        <w:rPr>
          <w:rFonts w:ascii="Times New Roman"/>
          <w:b w:val="false"/>
          <w:i w:val="false"/>
          <w:color w:val="000000"/>
          <w:sz w:val="28"/>
        </w:rPr>
        <w:t>
      2) Қазақстан Республикасының азаматтығын жоғалтқанда;</w:t>
      </w:r>
    </w:p>
    <w:bookmarkEnd w:id="95"/>
    <w:bookmarkStart w:name="z101" w:id="96"/>
    <w:p>
      <w:pPr>
        <w:spacing w:after="0"/>
        <w:ind w:left="0"/>
        <w:jc w:val="both"/>
      </w:pPr>
      <w:r>
        <w:rPr>
          <w:rFonts w:ascii="Times New Roman"/>
          <w:b w:val="false"/>
          <w:i w:val="false"/>
          <w:color w:val="000000"/>
          <w:sz w:val="28"/>
        </w:rPr>
        <w:t>
      3) шет мемлекеттің азаматтығы болғанда;</w:t>
      </w:r>
    </w:p>
    <w:bookmarkEnd w:id="96"/>
    <w:bookmarkStart w:name="z102" w:id="97"/>
    <w:p>
      <w:pPr>
        <w:spacing w:after="0"/>
        <w:ind w:left="0"/>
        <w:jc w:val="both"/>
      </w:pPr>
      <w:r>
        <w:rPr>
          <w:rFonts w:ascii="Times New Roman"/>
          <w:b w:val="false"/>
          <w:i w:val="false"/>
          <w:color w:val="000000"/>
          <w:sz w:val="28"/>
        </w:rPr>
        <w:t>
      4) мемлекеттік қызметке кір келтіретін тәртіптік теріс қылық жасағанда;</w:t>
      </w:r>
    </w:p>
    <w:bookmarkEnd w:id="97"/>
    <w:bookmarkStart w:name="z103" w:id="98"/>
    <w:p>
      <w:pPr>
        <w:spacing w:after="0"/>
        <w:ind w:left="0"/>
        <w:jc w:val="both"/>
      </w:pPr>
      <w:r>
        <w:rPr>
          <w:rFonts w:ascii="Times New Roman"/>
          <w:b w:val="false"/>
          <w:i w:val="false"/>
          <w:color w:val="000000"/>
          <w:sz w:val="28"/>
        </w:rPr>
        <w:t>
      5) қызметінің тиімділігін бағалау негізінде лауазымы төмендетілгенде не одан шығарылғанда;</w:t>
      </w:r>
    </w:p>
    <w:bookmarkEnd w:id="98"/>
    <w:bookmarkStart w:name="z104" w:id="99"/>
    <w:p>
      <w:pPr>
        <w:spacing w:after="0"/>
        <w:ind w:left="0"/>
        <w:jc w:val="both"/>
      </w:pPr>
      <w:r>
        <w:rPr>
          <w:rFonts w:ascii="Times New Roman"/>
          <w:b w:val="false"/>
          <w:i w:val="false"/>
          <w:color w:val="000000"/>
          <w:sz w:val="28"/>
        </w:rPr>
        <w:t>
      6) қоғамдық тәртіп пен имандылыққа қол сұғатын құқық бұзушылықтар үшін әкімшілік жауаптылыққа тартылғанда;</w:t>
      </w:r>
    </w:p>
    <w:bookmarkEnd w:id="99"/>
    <w:bookmarkStart w:name="z105" w:id="100"/>
    <w:p>
      <w:pPr>
        <w:spacing w:after="0"/>
        <w:ind w:left="0"/>
        <w:jc w:val="both"/>
      </w:pPr>
      <w:r>
        <w:rPr>
          <w:rFonts w:ascii="Times New Roman"/>
          <w:b w:val="false"/>
          <w:i w:val="false"/>
          <w:color w:val="000000"/>
          <w:sz w:val="28"/>
        </w:rPr>
        <w:t>
      7) әкімшілік сыбайлас жемқорлық құқық бұзушылық жасағанда;</w:t>
      </w:r>
    </w:p>
    <w:bookmarkEnd w:id="100"/>
    <w:bookmarkStart w:name="z106" w:id="101"/>
    <w:p>
      <w:pPr>
        <w:spacing w:after="0"/>
        <w:ind w:left="0"/>
        <w:jc w:val="both"/>
      </w:pPr>
      <w:r>
        <w:rPr>
          <w:rFonts w:ascii="Times New Roman"/>
          <w:b w:val="false"/>
          <w:i w:val="false"/>
          <w:color w:val="000000"/>
          <w:sz w:val="28"/>
        </w:rPr>
        <w:t xml:space="preserve">
      8) өңірлік резервте болу кезеңінде қылмыс немесе қылмыстық теріс қылық жасағанда не қылмыс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босатылғанда;</w:t>
      </w:r>
    </w:p>
    <w:bookmarkEnd w:id="101"/>
    <w:bookmarkStart w:name="z107" w:id="102"/>
    <w:p>
      <w:pPr>
        <w:spacing w:after="0"/>
        <w:ind w:left="0"/>
        <w:jc w:val="both"/>
      </w:pPr>
      <w:r>
        <w:rPr>
          <w:rFonts w:ascii="Times New Roman"/>
          <w:b w:val="false"/>
          <w:i w:val="false"/>
          <w:color w:val="000000"/>
          <w:sz w:val="28"/>
        </w:rPr>
        <w:t>
      9) сыбайлас жемқорлыққа қарсы шектеулерді өзіне қабылдаудан бас тартқанда;</w:t>
      </w:r>
    </w:p>
    <w:bookmarkEnd w:id="102"/>
    <w:bookmarkStart w:name="z108" w:id="103"/>
    <w:p>
      <w:pPr>
        <w:spacing w:after="0"/>
        <w:ind w:left="0"/>
        <w:jc w:val="both"/>
      </w:pPr>
      <w:r>
        <w:rPr>
          <w:rFonts w:ascii="Times New Roman"/>
          <w:b w:val="false"/>
          <w:i w:val="false"/>
          <w:color w:val="000000"/>
          <w:sz w:val="28"/>
        </w:rPr>
        <w:t>
      10) сот әрекетке қабілетсіз немесе әрекет қабілеті шектеулі деп танығанда;</w:t>
      </w:r>
    </w:p>
    <w:bookmarkEnd w:id="103"/>
    <w:bookmarkStart w:name="z109" w:id="104"/>
    <w:p>
      <w:pPr>
        <w:spacing w:after="0"/>
        <w:ind w:left="0"/>
        <w:jc w:val="both"/>
      </w:pPr>
      <w:r>
        <w:rPr>
          <w:rFonts w:ascii="Times New Roman"/>
          <w:b w:val="false"/>
          <w:i w:val="false"/>
          <w:color w:val="000000"/>
          <w:sz w:val="28"/>
        </w:rPr>
        <w:t xml:space="preserve">
      11) Қазақстан Республикасының заңдарына сәйкес теріс себептер бойынша жұмыстан шығарылғанда не еңбек шарты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негіздер бойынша жұмыс берушінің бастамасы бойынша бұзылғанда өңірлік резервтен шығаруды жүзеге асырады.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