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d049" w14:textId="6a1d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5 маусымдағы № 239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5 маусымдағы</w:t>
            </w:r>
            <w:r>
              <w:br/>
            </w:r>
            <w:r>
              <w:rPr>
                <w:rFonts w:ascii="Times New Roman"/>
                <w:b w:val="false"/>
                <w:i w:val="false"/>
                <w:color w:val="000000"/>
                <w:sz w:val="20"/>
              </w:rPr>
              <w:t>№ 239 Жарлығымен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3"/>
    <w:bookmarkStart w:name="z10" w:id="4"/>
    <w:p>
      <w:pPr>
        <w:spacing w:after="0"/>
        <w:ind w:left="0"/>
        <w:jc w:val="both"/>
      </w:pPr>
      <w:r>
        <w:rPr>
          <w:rFonts w:ascii="Times New Roman"/>
          <w:b w:val="false"/>
          <w:i w:val="false"/>
          <w:color w:val="000000"/>
          <w:sz w:val="28"/>
        </w:rPr>
        <w:t xml:space="preserve">
      1.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"Облыстардың, республикалық маңызы бар қалалардың, астананың әкімдері, олардың бірінші орынбасарлары мен орынбасарлары" деген жол мынадай редакцияда жазылсын:</w:t>
      </w:r>
    </w:p>
    <w:bookmarkEnd w:id="7"/>
    <w:bookmarkStart w:name="z14" w:id="8"/>
    <w:p>
      <w:pPr>
        <w:spacing w:after="0"/>
        <w:ind w:left="0"/>
        <w:jc w:val="both"/>
      </w:pPr>
      <w:r>
        <w:rPr>
          <w:rFonts w:ascii="Times New Roman"/>
          <w:b w:val="false"/>
          <w:i w:val="false"/>
          <w:color w:val="000000"/>
          <w:sz w:val="28"/>
        </w:rPr>
        <w:t>
      "Облыстардың, республикалық маңызы бар қалалардың, астананың әкімдері, олардың бірінші орынбасарлары, орынбасарлары және аппараттарының басшылары";</w:t>
      </w:r>
    </w:p>
    <w:bookmarkEnd w:id="8"/>
    <w:bookmarkStart w:name="z15" w:id="9"/>
    <w:p>
      <w:pPr>
        <w:spacing w:after="0"/>
        <w:ind w:left="0"/>
        <w:jc w:val="both"/>
      </w:pPr>
      <w:r>
        <w:rPr>
          <w:rFonts w:ascii="Times New Roman"/>
          <w:b w:val="false"/>
          <w:i w:val="false"/>
          <w:color w:val="000000"/>
          <w:sz w:val="28"/>
        </w:rPr>
        <w:t>
      "Адам құқықтары жөніндегі уәкіл" деген жол алып тасталсын;</w:t>
      </w:r>
    </w:p>
    <w:bookmarkEnd w:id="9"/>
    <w:bookmarkStart w:name="z16" w:id="10"/>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2-тарауда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"А" корпусы" деген </w:t>
      </w:r>
      <w:r>
        <w:rPr>
          <w:rFonts w:ascii="Times New Roman"/>
          <w:b w:val="false"/>
          <w:i w:val="false"/>
          <w:color w:val="000000"/>
          <w:sz w:val="28"/>
        </w:rPr>
        <w:t>бөлімде</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3-санат алып тасталсын.</w:t>
      </w:r>
    </w:p>
    <w:bookmarkEnd w:id="12"/>
    <w:bookmarkStart w:name="z19" w:id="13"/>
    <w:p>
      <w:pPr>
        <w:spacing w:after="0"/>
        <w:ind w:left="0"/>
        <w:jc w:val="both"/>
      </w:pPr>
      <w:r>
        <w:rPr>
          <w:rFonts w:ascii="Times New Roman"/>
          <w:b w:val="false"/>
          <w:i w:val="false"/>
          <w:color w:val="000000"/>
          <w:sz w:val="28"/>
        </w:rPr>
        <w:t xml:space="preserve">
      2. "А" корпусының мемлекеттік әкімшілік лауазымдарына қойылатын арнайы біліктілік талаптарын бекіту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xml:space="preserve">
      "3.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тізіліміне сәйкес "А" корпусының мемлекеттік әкімшілік лауазымдары мынадай санаттарға бөлінеді:</w:t>
      </w:r>
    </w:p>
    <w:bookmarkEnd w:id="15"/>
    <w:bookmarkStart w:name="z23" w:id="16"/>
    <w:p>
      <w:pPr>
        <w:spacing w:after="0"/>
        <w:ind w:left="0"/>
        <w:jc w:val="both"/>
      </w:pPr>
      <w:r>
        <w:rPr>
          <w:rFonts w:ascii="Times New Roman"/>
          <w:b w:val="false"/>
          <w:i w:val="false"/>
          <w:color w:val="000000"/>
          <w:sz w:val="28"/>
        </w:rPr>
        <w:t>
      1) Қазақстан Республикасы Президентінің Іс басқармасы, Қазақстан Республикасының Орталық сайлау комиссиясы, Қазақстан Республикасының Жоғары аудиторлық палатасы, Қазақстан Республикасының Жоғары Сот Кеңесі,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орталық атқарушы органдар аппараттарының басшылары, Адам құқықтары жөніндегі ұлттық орталықтың басшысы;</w:t>
      </w:r>
    </w:p>
    <w:bookmarkEnd w:id="16"/>
    <w:bookmarkStart w:name="z24" w:id="17"/>
    <w:p>
      <w:pPr>
        <w:spacing w:after="0"/>
        <w:ind w:left="0"/>
        <w:jc w:val="both"/>
      </w:pPr>
      <w:r>
        <w:rPr>
          <w:rFonts w:ascii="Times New Roman"/>
          <w:b w:val="false"/>
          <w:i w:val="false"/>
          <w:color w:val="000000"/>
          <w:sz w:val="28"/>
        </w:rPr>
        <w:t>
      2) орталық атқарушы органдар комитеттерінің төрағалары, Қазақстан Республикасы Стратегиялық жоспарлау және реформалар агенттігінің Ұлттық статистика бюросы басшысының орынбасарлары.";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алып тасталсын.</w:t>
      </w:r>
    </w:p>
    <w:bookmarkStart w:name="z26" w:id="18"/>
    <w:p>
      <w:pPr>
        <w:spacing w:after="0"/>
        <w:ind w:left="0"/>
        <w:jc w:val="both"/>
      </w:pPr>
      <w:r>
        <w:rPr>
          <w:rFonts w:ascii="Times New Roman"/>
          <w:b w:val="false"/>
          <w:i w:val="false"/>
          <w:color w:val="000000"/>
          <w:sz w:val="28"/>
        </w:rPr>
        <w:t xml:space="preserve">
      3.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xml:space="preserve">
      1) жоғарыда аталған Жарлықпен бекітілген Мемлекеттік әкімшілік қызметшілердің қызметін бағалауды өткізу </w:t>
      </w:r>
      <w:r>
        <w:rPr>
          <w:rFonts w:ascii="Times New Roman"/>
          <w:b w:val="false"/>
          <w:i w:val="false"/>
          <w:color w:val="000000"/>
          <w:sz w:val="28"/>
        </w:rPr>
        <w:t>қағидалары мен мерзімінде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"36. "Б" корпусы қызметшісінің бағаланатын кезеңде екі тоқсан қатарынан қанағаттанарлықсыз баға алуы, ол біліктілік талаптарына сай келген және төмен тұрған бос мемлекеттік лауазым болған жағдайда, оның мемлекеттік лауазымын төмендетуге әкеп соғады.</w:t>
      </w:r>
    </w:p>
    <w:bookmarkEnd w:id="20"/>
    <w:bookmarkStart w:name="z30" w:id="21"/>
    <w:p>
      <w:pPr>
        <w:spacing w:after="0"/>
        <w:ind w:left="0"/>
        <w:jc w:val="both"/>
      </w:pPr>
      <w:r>
        <w:rPr>
          <w:rFonts w:ascii="Times New Roman"/>
          <w:b w:val="false"/>
          <w:i w:val="false"/>
          <w:color w:val="000000"/>
          <w:sz w:val="28"/>
        </w:rPr>
        <w:t>
      Төмен тұрған бос мемлекеттік лауазым болмаған кезде мемлекеттік қызметшіге басқа бос мемлекеттік лауазым ұсынылады.</w:t>
      </w:r>
    </w:p>
    <w:bookmarkEnd w:id="21"/>
    <w:bookmarkStart w:name="z31" w:id="22"/>
    <w:p>
      <w:pPr>
        <w:spacing w:after="0"/>
        <w:ind w:left="0"/>
        <w:jc w:val="both"/>
      </w:pPr>
      <w:r>
        <w:rPr>
          <w:rFonts w:ascii="Times New Roman"/>
          <w:b w:val="false"/>
          <w:i w:val="false"/>
          <w:color w:val="000000"/>
          <w:sz w:val="28"/>
        </w:rPr>
        <w:t>
      Бос мемлекеттік лауазым болмаған немесе мемлекеттік қызметші ұсынылған мемлекеттік лауазымнан бас тартқан кезде мемлекеттік қызметші атқаратын мемлекеттік лауазымынан босатылады.";</w:t>
      </w:r>
    </w:p>
    <w:bookmarkEnd w:id="22"/>
    <w:bookmarkStart w:name="z32" w:id="23"/>
    <w:p>
      <w:pPr>
        <w:spacing w:after="0"/>
        <w:ind w:left="0"/>
        <w:jc w:val="both"/>
      </w:pPr>
      <w:r>
        <w:rPr>
          <w:rFonts w:ascii="Times New Roman"/>
          <w:b w:val="false"/>
          <w:i w:val="false"/>
          <w:color w:val="000000"/>
          <w:sz w:val="28"/>
        </w:rPr>
        <w:t>
      2) жоғарыда аталған Жарлықпен бекітілген Мемлекеттік қызметшілерге тәртіптік жаза қолдану қағидаларында: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w:t>
      </w:r>
    </w:p>
    <w:bookmarkStart w:name="z34" w:id="24"/>
    <w:p>
      <w:pPr>
        <w:spacing w:after="0"/>
        <w:ind w:left="0"/>
        <w:jc w:val="both"/>
      </w:pPr>
      <w:r>
        <w:rPr>
          <w:rFonts w:ascii="Times New Roman"/>
          <w:b w:val="false"/>
          <w:i w:val="false"/>
          <w:color w:val="000000"/>
          <w:sz w:val="28"/>
        </w:rPr>
        <w:t>
      "Қызметтік әдеп нормаларын бұзғаны, оның ішінде мемлекеттік қызметке кір келтіретін тәртіптік теріс қылықтары үшін облыстар, республикалық маңызы бар қалалар, астана әкімдерінің бірінші орынбасарларының, орынбасарларының және аппараттары басшыларының, облыстардың әкімшілік орталығы болып табылатын қалалар, облыстық маңызы бар қалалар, облыстардың аудандары және қалалардағы аудандар әкімдерінің тәртіптік жауаптылығын мемлекеттік қызмет істері жөніндегі уәкілетті органның Әдеп жөніндегі комиссиясы (бұдан әрі – Әдеп жөніндегі комиссия) қарайды, ол қызметтік тергеп-тексеру жүргізу туралы ұсынымдар, сондай-ақ лауазымды адамдардың атқаратын лауазымынан босатуға дейінгі тәртіптік жауаптылығы туралы ұсыныстар енгізуге құқылы.";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"21. Орталық атқарушы органдар комитеттерінің төрағаларын қоспағанда, қызметтік әдеп нормаларын бұзуға жол берген немесе мемлекеттік қызметке кір келтіретін тәртіптік теріс қылықтар жасаған "А" корпусы мемлекеттік әкімшілік қызметшілерінің тәртiптiк жауаптылығын Қазақстан Республикасының Президенті жанындағы Кадр саясаты жөніндегі ұлттық комиссия (бұдан әрі – Ұлттық комиссия) не оның тапсырмасы бойынша облыстың, республикалық маңызы бар қаланың, астананың кадр комиссиясы (бұдан әрі – Өңірлік кадр комиссиясы) қарайды.";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"24. Қызметтік әдеп нормаларын бұзуға жол берген немесе мемлекеттік қызметке кір келтіретін тәртіптік теріс қылықтар жасаған орталық атқарушы органдар комитеттері төрағаларының және В-1, В-2, С-1, С-2, сондай-ақ мемлекеттік қызмет істері жөніндегі уәкілетті органның С-О-1, С-О-2 санаттарындағы мемлекеттік әкімшілік қызметшілердің және орталық мемлекеттік органдарда дербес лауазымдағы әдеп жөніндегі уәкілдердің тәртіптік жауаптылығын Әдеп жөніндегі комиссия қарайды.</w:t>
      </w:r>
    </w:p>
    <w:bookmarkEnd w:id="26"/>
    <w:bookmarkStart w:name="z39" w:id="27"/>
    <w:p>
      <w:pPr>
        <w:spacing w:after="0"/>
        <w:ind w:left="0"/>
        <w:jc w:val="both"/>
      </w:pPr>
      <w:r>
        <w:rPr>
          <w:rFonts w:ascii="Times New Roman"/>
          <w:b w:val="false"/>
          <w:i w:val="false"/>
          <w:color w:val="000000"/>
          <w:sz w:val="28"/>
        </w:rPr>
        <w:t>
      25. Қызметтік әдеп нормаларын бұзуға жол берген, оның ішінде мемлекеттік қызметке кір келтiретін тәртіптік теріс қылықтар жасаған С-О-1, С-О-2, C-R-1, C-R-2, D-1, D-2, D-О-1, D-O-2, D-R-1, D-R-2, Е-1, Е-2, E-R-1, E-R-2 санаттарындағы мемлекеттік әкімшілік қызметшілердің, сондай-ақ облыстар, республикалық маңызы бар қалалар, астана әкімдерінің аппараттарында дербес лауазымдағы әдеп жөніндегі уәкілдердің тәртіптік жауаптылығын мемлекеттік қызмет iстерi жөнiндегi уәкiлеттi органның облыстардағы, республикалық маңызы бар қалалардағы, астанадағы әдеп жөніндегі кеңестері (бұдан әрі – Әдеп жөніндегі кеңес) қарайды.";</w:t>
      </w:r>
    </w:p>
    <w:bookmarkEnd w:id="27"/>
    <w:bookmarkStart w:name="z40" w:id="28"/>
    <w:p>
      <w:pPr>
        <w:spacing w:after="0"/>
        <w:ind w:left="0"/>
        <w:jc w:val="both"/>
      </w:pPr>
      <w:r>
        <w:rPr>
          <w:rFonts w:ascii="Times New Roman"/>
          <w:b w:val="false"/>
          <w:i w:val="false"/>
          <w:color w:val="000000"/>
          <w:sz w:val="28"/>
        </w:rPr>
        <w:t xml:space="preserve">
      3) жоғарыда аталған Жарлықпен бекітілген "Б" корпусының бос немесе уақытша бос мемлекеттік әкімшілік лауазымдарына конкурс өткізілместен, ауысу тәртібімен орналасу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жағдайлардан бөлек, мемлекеттік лауазымға ауысу тәртібімен орналасу:</w:t>
      </w:r>
    </w:p>
    <w:bookmarkEnd w:id="29"/>
    <w:bookmarkStart w:name="z43" w:id="30"/>
    <w:p>
      <w:pPr>
        <w:spacing w:after="0"/>
        <w:ind w:left="0"/>
        <w:jc w:val="both"/>
      </w:pPr>
      <w:r>
        <w:rPr>
          <w:rFonts w:ascii="Times New Roman"/>
          <w:b w:val="false"/>
          <w:i w:val="false"/>
          <w:color w:val="000000"/>
          <w:sz w:val="28"/>
        </w:rPr>
        <w:t xml:space="preserve">
      1) Қазақстан Республикасы Президенті Әкімшілігінің, Қазақстан Республикасы Парламенті Палаталары аппараттарының және Қазақстан Республикасы Үкіметі Аппаратының "Б" корпусының мемлекеттік әкімшілік лауазымдарына, сондай-ақ осы мемлекеттік органдардан басқа мемлекеттік органдарға; </w:t>
      </w:r>
    </w:p>
    <w:bookmarkEnd w:id="30"/>
    <w:bookmarkStart w:name="z44" w:id="31"/>
    <w:p>
      <w:pPr>
        <w:spacing w:after="0"/>
        <w:ind w:left="0"/>
        <w:jc w:val="both"/>
      </w:pPr>
      <w:r>
        <w:rPr>
          <w:rFonts w:ascii="Times New Roman"/>
          <w:b w:val="false"/>
          <w:i w:val="false"/>
          <w:color w:val="000000"/>
          <w:sz w:val="28"/>
        </w:rPr>
        <w:t>
      2) осы тармақтың 1) тармақшасында көрсетілген мемлекеттік органдардың ішінде;</w:t>
      </w:r>
    </w:p>
    <w:bookmarkEnd w:id="31"/>
    <w:bookmarkStart w:name="z45" w:id="32"/>
    <w:p>
      <w:pPr>
        <w:spacing w:after="0"/>
        <w:ind w:left="0"/>
        <w:jc w:val="both"/>
      </w:pPr>
      <w:r>
        <w:rPr>
          <w:rFonts w:ascii="Times New Roman"/>
          <w:b w:val="false"/>
          <w:i w:val="false"/>
          <w:color w:val="000000"/>
          <w:sz w:val="28"/>
        </w:rPr>
        <w:t>
      3) мемлекеттік органның ішінде бір санаттағы лауазымға;</w:t>
      </w:r>
    </w:p>
    <w:bookmarkEnd w:id="32"/>
    <w:bookmarkStart w:name="z46" w:id="33"/>
    <w:p>
      <w:pPr>
        <w:spacing w:after="0"/>
        <w:ind w:left="0"/>
        <w:jc w:val="both"/>
      </w:pPr>
      <w:r>
        <w:rPr>
          <w:rFonts w:ascii="Times New Roman"/>
          <w:b w:val="false"/>
          <w:i w:val="false"/>
          <w:color w:val="000000"/>
          <w:sz w:val="28"/>
        </w:rPr>
        <w:t xml:space="preserve">
      4) мемлекеттік қызметші осы мемлекеттік органда кемінде соңғы екі жыл келесі төмен тұрған санаттағы лауазымды атқарған жағдайда мемлекеттік органның ішінде жоғары тұрған санаттағы лауазымға; </w:t>
      </w:r>
    </w:p>
    <w:bookmarkEnd w:id="33"/>
    <w:bookmarkStart w:name="z47" w:id="34"/>
    <w:p>
      <w:pPr>
        <w:spacing w:after="0"/>
        <w:ind w:left="0"/>
        <w:jc w:val="both"/>
      </w:pPr>
      <w:r>
        <w:rPr>
          <w:rFonts w:ascii="Times New Roman"/>
          <w:b w:val="false"/>
          <w:i w:val="false"/>
          <w:color w:val="000000"/>
          <w:sz w:val="28"/>
        </w:rPr>
        <w:t>
      5) мемлекеттік органның ішінде "Б" корпусы қызметшісінің қызметін бағалау нәтижесінің мәні қатарынан төрт тоқсан бойы "функционалдық міндеттерді тиімді орындайды" болған кезде келесі жоғары тұрған санаттағы лауазымға жүзеге асырылуы мүмкін.".</w:t>
      </w:r>
    </w:p>
    <w:bookmarkEnd w:id="34"/>
    <w:bookmarkStart w:name="z48" w:id="35"/>
    <w:p>
      <w:pPr>
        <w:spacing w:after="0"/>
        <w:ind w:left="0"/>
        <w:jc w:val="both"/>
      </w:pPr>
      <w:r>
        <w:rPr>
          <w:rFonts w:ascii="Times New Roman"/>
          <w:b w:val="false"/>
          <w:i w:val="false"/>
          <w:color w:val="000000"/>
          <w:sz w:val="28"/>
        </w:rPr>
        <w:t xml:space="preserve">
      4.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Жарлығында</w:t>
      </w:r>
      <w:r>
        <w:rPr>
          <w:rFonts w:ascii="Times New Roman"/>
          <w:b w:val="false"/>
          <w:i w:val="false"/>
          <w:color w:val="000000"/>
          <w:sz w:val="28"/>
        </w:rPr>
        <w:t>:</w:t>
      </w:r>
    </w:p>
    <w:bookmarkEnd w:id="35"/>
    <w:bookmarkStart w:name="z49" w:id="36"/>
    <w:p>
      <w:pPr>
        <w:spacing w:after="0"/>
        <w:ind w:left="0"/>
        <w:jc w:val="both"/>
      </w:pPr>
      <w:r>
        <w:rPr>
          <w:rFonts w:ascii="Times New Roman"/>
          <w:b w:val="false"/>
          <w:i w:val="false"/>
          <w:color w:val="000000"/>
          <w:sz w:val="28"/>
        </w:rPr>
        <w:t xml:space="preserve">
      жоғарыда аталған Жарлықпен бекітілген Әдеп жөніндегі уәкіл туралы </w:t>
      </w:r>
      <w:r>
        <w:rPr>
          <w:rFonts w:ascii="Times New Roman"/>
          <w:b w:val="false"/>
          <w:i w:val="false"/>
          <w:color w:val="000000"/>
          <w:sz w:val="28"/>
        </w:rPr>
        <w:t>ережеде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"2. Әдеп жөніндегі уәкіл өз қызметінде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 Әдеп кодексін, осы Ережені, сондай-ақ Қазақстан Республикасының өзге де заңнамалық актілерін басшылыққа алады.</w:t>
      </w:r>
    </w:p>
    <w:bookmarkEnd w:id="37"/>
    <w:bookmarkStart w:name="z52" w:id="38"/>
    <w:p>
      <w:pPr>
        <w:spacing w:after="0"/>
        <w:ind w:left="0"/>
        <w:jc w:val="both"/>
      </w:pPr>
      <w:r>
        <w:rPr>
          <w:rFonts w:ascii="Times New Roman"/>
          <w:b w:val="false"/>
          <w:i w:val="false"/>
          <w:color w:val="000000"/>
          <w:sz w:val="28"/>
        </w:rPr>
        <w:t>
      Әдеп жөніндегі уәкіл дербес лауазымы аумақтық бөлімшелері не ведомстволарының аумақтық бөлімшелері, шет елдегі мекемелері бар орталық мемлекеттік органдарда (құқық қорғау және арнаулы мемлекеттік органдарды, сондай-ақ Қазақстан Республикасының Қорғаныс министрлігін қоспағанда), сондай-ақ облыстар, республикалық маңызы бар қалалар және астана әкімдерінің аппараттарында енгізіледі.</w:t>
      </w:r>
    </w:p>
    <w:bookmarkEnd w:id="38"/>
    <w:bookmarkStart w:name="z53" w:id="39"/>
    <w:p>
      <w:pPr>
        <w:spacing w:after="0"/>
        <w:ind w:left="0"/>
        <w:jc w:val="both"/>
      </w:pPr>
      <w:r>
        <w:rPr>
          <w:rFonts w:ascii="Times New Roman"/>
          <w:b w:val="false"/>
          <w:i w:val="false"/>
          <w:color w:val="000000"/>
          <w:sz w:val="28"/>
        </w:rPr>
        <w:t>
      Аумақтық бөлімшелері не ведомстволарының аумақтық бөлімшелері жоқ мемлекеттік органдарда (құқық қорғау және арнаулы мемлекеттік органдарды, сондай-ақ Қазақстан Республикасының Қорғаныс министрлігін қоспағанда), орталық мемлекеттік органдардың ведомстволарында және аумақтық бөлімшелерінде, орталық мемлекеттік органдар ведомстволарының аумақтық бөлімшелерінде, шет елдегі мекемелерде, тексеру комиссияларында, облыстық маңызы бар қалалар, аудандар, қалалардағы аудандар әкімдерінің аппараттарында әдеп жөніндегі уәкілдің функциялары әкімнің кеңесшісіне не мемлекеттік органның бірінші басшысының кеңесшісіне жүктеледі. Кеңесші лауазымы болмаған кезде әдеп жөніндегі уәкілдің функциялары жоғарыда көрсетілген мемлекеттік органдардың өзге қызметшілеріне жүктеледі.</w:t>
      </w:r>
    </w:p>
    <w:bookmarkEnd w:id="39"/>
    <w:bookmarkStart w:name="z54" w:id="40"/>
    <w:p>
      <w:pPr>
        <w:spacing w:after="0"/>
        <w:ind w:left="0"/>
        <w:jc w:val="both"/>
      </w:pPr>
      <w:r>
        <w:rPr>
          <w:rFonts w:ascii="Times New Roman"/>
          <w:b w:val="false"/>
          <w:i w:val="false"/>
          <w:color w:val="000000"/>
          <w:sz w:val="28"/>
        </w:rPr>
        <w:t>
      Әдеп жөніндегі уәкілдің функциялары ұжымда қадірлі және құрметке ие болған мемлекеттік қызметшіге жүктеледі.</w:t>
      </w:r>
    </w:p>
    <w:bookmarkEnd w:id="40"/>
    <w:bookmarkStart w:name="z55" w:id="41"/>
    <w:p>
      <w:pPr>
        <w:spacing w:after="0"/>
        <w:ind w:left="0"/>
        <w:jc w:val="both"/>
      </w:pPr>
      <w:r>
        <w:rPr>
          <w:rFonts w:ascii="Times New Roman"/>
          <w:b w:val="false"/>
          <w:i w:val="false"/>
          <w:color w:val="000000"/>
          <w:sz w:val="28"/>
        </w:rPr>
        <w:t>
      3. Әдеп жөніндегі уәкіл дербес лауазымын атқаратын адамдар мемлекеттік органның бірінші басшысына бағынады, осы мемлекеттік органдардың құрылымына кіретін ведомстволардың және аумақтық бөлімшелердің, шет елдегі мекемелердің, аудандық деңгейдегі жергілікті атқарушы органдардың әдеп жөніндегі уәкілдерін үйлестіреді және оларға әдіснамалық басшылықты жүзеге асырады.</w:t>
      </w:r>
    </w:p>
    <w:bookmarkEnd w:id="41"/>
    <w:bookmarkStart w:name="z56" w:id="42"/>
    <w:p>
      <w:pPr>
        <w:spacing w:after="0"/>
        <w:ind w:left="0"/>
        <w:jc w:val="both"/>
      </w:pPr>
      <w:r>
        <w:rPr>
          <w:rFonts w:ascii="Times New Roman"/>
          <w:b w:val="false"/>
          <w:i w:val="false"/>
          <w:color w:val="000000"/>
          <w:sz w:val="28"/>
        </w:rPr>
        <w:t>
      4. Әдеп жөніндегі уәкіл өз құзыреті шегінде мынадай функцияларды жүзеге асырады:</w:t>
      </w:r>
    </w:p>
    <w:bookmarkEnd w:id="42"/>
    <w:bookmarkStart w:name="z57" w:id="43"/>
    <w:p>
      <w:pPr>
        <w:spacing w:after="0"/>
        <w:ind w:left="0"/>
        <w:jc w:val="both"/>
      </w:pPr>
      <w:r>
        <w:rPr>
          <w:rFonts w:ascii="Times New Roman"/>
          <w:b w:val="false"/>
          <w:i w:val="false"/>
          <w:color w:val="000000"/>
          <w:sz w:val="28"/>
        </w:rPr>
        <w:t>
      1)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w:t>
      </w:r>
    </w:p>
    <w:bookmarkEnd w:id="43"/>
    <w:bookmarkStart w:name="z58" w:id="44"/>
    <w:p>
      <w:pPr>
        <w:spacing w:after="0"/>
        <w:ind w:left="0"/>
        <w:jc w:val="both"/>
      </w:pPr>
      <w:r>
        <w:rPr>
          <w:rFonts w:ascii="Times New Roman"/>
          <w:b w:val="false"/>
          <w:i w:val="false"/>
          <w:color w:val="000000"/>
          <w:sz w:val="28"/>
        </w:rPr>
        <w:t>
      2) мемлекеттік қызметшілердің заңдарда белгіленген шектеулер мен тыйымдарды сақтауына ықпал етеді;</w:t>
      </w:r>
    </w:p>
    <w:bookmarkEnd w:id="44"/>
    <w:bookmarkStart w:name="z59" w:id="45"/>
    <w:p>
      <w:pPr>
        <w:spacing w:after="0"/>
        <w:ind w:left="0"/>
        <w:jc w:val="both"/>
      </w:pPr>
      <w:r>
        <w:rPr>
          <w:rFonts w:ascii="Times New Roman"/>
          <w:b w:val="false"/>
          <w:i w:val="false"/>
          <w:color w:val="000000"/>
          <w:sz w:val="28"/>
        </w:rPr>
        <w:t>
      3) мемлекеттік орган басшылығының тапсырмасы не мемлекеттік орган басшысы берген өкілеттіктер шеңберінде мемлекеттік қызметшілердің қызметтік әдеп нормаларын бұзу фактілері бойынша жеке және заңды тұлғалардың өтініштерін қарайды;</w:t>
      </w:r>
    </w:p>
    <w:bookmarkEnd w:id="45"/>
    <w:bookmarkStart w:name="z60" w:id="46"/>
    <w:p>
      <w:pPr>
        <w:spacing w:after="0"/>
        <w:ind w:left="0"/>
        <w:jc w:val="both"/>
      </w:pPr>
      <w:r>
        <w:rPr>
          <w:rFonts w:ascii="Times New Roman"/>
          <w:b w:val="false"/>
          <w:i w:val="false"/>
          <w:color w:val="000000"/>
          <w:sz w:val="28"/>
        </w:rPr>
        <w:t>
      4) ұжымда жалпы қабылданған моральдық-әдептілік нормаларына сәйкес келетін өзара қарым-қатынас мәдениетін қалыптастыруға жәрдемдеседі;</w:t>
      </w:r>
    </w:p>
    <w:bookmarkEnd w:id="46"/>
    <w:bookmarkStart w:name="z61" w:id="47"/>
    <w:p>
      <w:pPr>
        <w:spacing w:after="0"/>
        <w:ind w:left="0"/>
        <w:jc w:val="both"/>
      </w:pPr>
      <w:r>
        <w:rPr>
          <w:rFonts w:ascii="Times New Roman"/>
          <w:b w:val="false"/>
          <w:i w:val="false"/>
          <w:color w:val="000000"/>
          <w:sz w:val="28"/>
        </w:rPr>
        <w:t>
      5)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w:t>
      </w:r>
    </w:p>
    <w:bookmarkEnd w:id="47"/>
    <w:bookmarkStart w:name="z62" w:id="48"/>
    <w:p>
      <w:pPr>
        <w:spacing w:after="0"/>
        <w:ind w:left="0"/>
        <w:jc w:val="both"/>
      </w:pPr>
      <w:r>
        <w:rPr>
          <w:rFonts w:ascii="Times New Roman"/>
          <w:b w:val="false"/>
          <w:i w:val="false"/>
          <w:color w:val="000000"/>
          <w:sz w:val="28"/>
        </w:rPr>
        <w:t>
      6) мемлекеттік қызметшілердің қызметтік әдеп нормаларын сақтауын мониторингтеуді және бақылауды жүзеге асырады;</w:t>
      </w:r>
    </w:p>
    <w:bookmarkEnd w:id="48"/>
    <w:bookmarkStart w:name="z63" w:id="49"/>
    <w:p>
      <w:pPr>
        <w:spacing w:after="0"/>
        <w:ind w:left="0"/>
        <w:jc w:val="both"/>
      </w:pPr>
      <w:r>
        <w:rPr>
          <w:rFonts w:ascii="Times New Roman"/>
          <w:b w:val="false"/>
          <w:i w:val="false"/>
          <w:color w:val="000000"/>
          <w:sz w:val="28"/>
        </w:rPr>
        <w:t>
      7) мемлекеттік органдардың құрылымдық бөлімшелері басшыларының қызметтік әдеп нормаларын бұзу фактілері бойынша тиісті шаралар қабылдамау жағдайлары туралы мемлекеттік органның басшылығына хабарлайды;</w:t>
      </w:r>
    </w:p>
    <w:bookmarkEnd w:id="49"/>
    <w:bookmarkStart w:name="z64" w:id="50"/>
    <w:p>
      <w:pPr>
        <w:spacing w:after="0"/>
        <w:ind w:left="0"/>
        <w:jc w:val="both"/>
      </w:pPr>
      <w:r>
        <w:rPr>
          <w:rFonts w:ascii="Times New Roman"/>
          <w:b w:val="false"/>
          <w:i w:val="false"/>
          <w:color w:val="000000"/>
          <w:sz w:val="28"/>
        </w:rPr>
        <w:t>
      8)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жағдайларға талдау жасайды және мемлекеттік органның басшылығына оларды жою туралы ұсынымдар енгізеді;</w:t>
      </w:r>
    </w:p>
    <w:bookmarkEnd w:id="50"/>
    <w:bookmarkStart w:name="z65" w:id="51"/>
    <w:p>
      <w:pPr>
        <w:spacing w:after="0"/>
        <w:ind w:left="0"/>
        <w:jc w:val="both"/>
      </w:pPr>
      <w:r>
        <w:rPr>
          <w:rFonts w:ascii="Times New Roman"/>
          <w:b w:val="false"/>
          <w:i w:val="false"/>
          <w:color w:val="000000"/>
          <w:sz w:val="28"/>
        </w:rPr>
        <w:t>
      9) Қазақстан Республикасының мемлекеттік қызмет, сыбайлас жемқорлыққа қарсы іс-қимыл саласындағы заңнамасын және Әдеп кодексін бұзудың профилактикасы және оған жол бермеу, сондай-ақ мемлекеттік қызметтің оң бейнесін қалыптастыру мақсатында азаматтық қоғам институттарымен және мемлекеттік органдармен өзара іс-қимыл жасайды;</w:t>
      </w:r>
    </w:p>
    <w:bookmarkEnd w:id="51"/>
    <w:bookmarkStart w:name="z66" w:id="52"/>
    <w:p>
      <w:pPr>
        <w:spacing w:after="0"/>
        <w:ind w:left="0"/>
        <w:jc w:val="both"/>
      </w:pPr>
      <w:r>
        <w:rPr>
          <w:rFonts w:ascii="Times New Roman"/>
          <w:b w:val="false"/>
          <w:i w:val="false"/>
          <w:color w:val="000000"/>
          <w:sz w:val="28"/>
        </w:rPr>
        <w:t>
      10)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қызметшілерге түсіндіру жұмыстарын тұрақты негізде жүргізеді;</w:t>
      </w:r>
    </w:p>
    <w:bookmarkEnd w:id="52"/>
    <w:bookmarkStart w:name="z67" w:id="53"/>
    <w:p>
      <w:pPr>
        <w:spacing w:after="0"/>
        <w:ind w:left="0"/>
        <w:jc w:val="both"/>
      </w:pPr>
      <w:r>
        <w:rPr>
          <w:rFonts w:ascii="Times New Roman"/>
          <w:b w:val="false"/>
          <w:i w:val="false"/>
          <w:color w:val="000000"/>
          <w:sz w:val="28"/>
        </w:rPr>
        <w:t>
      11) заңнамада белгіленген тәртіппен тиісті лауазымды адамдарға қызметтік әдеп нормаларын бұзуға жол берген мемлекеттік қызметшілердің жауаптылығын қарау туралы ұсыныммен жүгінеді;</w:t>
      </w:r>
    </w:p>
    <w:bookmarkEnd w:id="53"/>
    <w:bookmarkStart w:name="z68" w:id="54"/>
    <w:p>
      <w:pPr>
        <w:spacing w:after="0"/>
        <w:ind w:left="0"/>
        <w:jc w:val="both"/>
      </w:pPr>
      <w:r>
        <w:rPr>
          <w:rFonts w:ascii="Times New Roman"/>
          <w:b w:val="false"/>
          <w:i w:val="false"/>
          <w:color w:val="000000"/>
          <w:sz w:val="28"/>
        </w:rPr>
        <w:t>
      12) қызметтік әдеп нормаларын бұзудың профилактикасы мақсатында өзге де қызметті жүзеге асырады.".</w:t>
      </w:r>
    </w:p>
    <w:bookmarkEnd w:id="54"/>
    <w:bookmarkStart w:name="z69" w:id="55"/>
    <w:p>
      <w:pPr>
        <w:spacing w:after="0"/>
        <w:ind w:left="0"/>
        <w:jc w:val="both"/>
      </w:pPr>
      <w:r>
        <w:rPr>
          <w:rFonts w:ascii="Times New Roman"/>
          <w:b w:val="false"/>
          <w:i w:val="false"/>
          <w:color w:val="000000"/>
          <w:sz w:val="28"/>
        </w:rPr>
        <w:t xml:space="preserve">
      5.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ережені бекіту туралы" Қазақстан Республикасы Президентінің 2015 жылғы 29 желтоқсандағы № 156 </w:t>
      </w:r>
      <w:r>
        <w:rPr>
          <w:rFonts w:ascii="Times New Roman"/>
          <w:b w:val="false"/>
          <w:i w:val="false"/>
          <w:color w:val="000000"/>
          <w:sz w:val="28"/>
        </w:rPr>
        <w:t>Жарлығында</w:t>
      </w:r>
      <w:r>
        <w:rPr>
          <w:rFonts w:ascii="Times New Roman"/>
          <w:b w:val="false"/>
          <w:i w:val="false"/>
          <w:color w:val="000000"/>
          <w:sz w:val="28"/>
        </w:rPr>
        <w:t>:</w:t>
      </w:r>
    </w:p>
    <w:bookmarkEnd w:id="55"/>
    <w:bookmarkStart w:name="z70" w:id="5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w:t>
      </w:r>
      <w:r>
        <w:rPr>
          <w:rFonts w:ascii="Times New Roman"/>
          <w:b w:val="false"/>
          <w:i w:val="false"/>
          <w:color w:val="000000"/>
          <w:sz w:val="28"/>
        </w:rPr>
        <w:t>ережеде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7) тармақшасы мынадай редакцияда жазылсын:</w:t>
      </w:r>
    </w:p>
    <w:bookmarkStart w:name="z72" w:id="57"/>
    <w:p>
      <w:pPr>
        <w:spacing w:after="0"/>
        <w:ind w:left="0"/>
        <w:jc w:val="both"/>
      </w:pPr>
      <w:r>
        <w:rPr>
          <w:rFonts w:ascii="Times New Roman"/>
          <w:b w:val="false"/>
          <w:i w:val="false"/>
          <w:color w:val="000000"/>
          <w:sz w:val="28"/>
        </w:rPr>
        <w:t>
      "7) қызметтік әдеп нормаларын бұзуға жол берген, оның ішінде мемлекеттік қызметке кір келтіретін тәртіптік теріс қылықтар жасаған С-О-1, С-О-2, С-R-1, С-R-2, D-1, D-2, D-О-1, D-О-2, D-R-1, D-R-2, Е-1, Е-2, Е-R-1, Е-R-2 санаттарындағы мемлекеттік әкімшілік қызметшілерге, сондай-ақ облыстар, республикалық маңызы бар қалалар, астана әкімдерінің аппараттарында дербес лауазымдағы әдеп жөніндегі уәкілдерге (бұдан әрі – қызметшілер) қатысты тәртіптік істерді қарау.".</w:t>
      </w:r>
    </w:p>
    <w:bookmarkEnd w:id="57"/>
    <w:bookmarkStart w:name="z73" w:id="58"/>
    <w:p>
      <w:pPr>
        <w:spacing w:after="0"/>
        <w:ind w:left="0"/>
        <w:jc w:val="both"/>
      </w:pPr>
      <w:r>
        <w:rPr>
          <w:rFonts w:ascii="Times New Roman"/>
          <w:b w:val="false"/>
          <w:i w:val="false"/>
          <w:color w:val="000000"/>
          <w:sz w:val="28"/>
        </w:rPr>
        <w:t xml:space="preserve">
      6.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w:t>
      </w:r>
    </w:p>
    <w:bookmarkEnd w:id="58"/>
    <w:bookmarkStart w:name="z74" w:id="59"/>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59"/>
    <w:bookmarkStart w:name="z75" w:id="60"/>
    <w:p>
      <w:pPr>
        <w:spacing w:after="0"/>
        <w:ind w:left="0"/>
        <w:jc w:val="both"/>
      </w:pPr>
      <w:r>
        <w:rPr>
          <w:rFonts w:ascii="Times New Roman"/>
          <w:b w:val="false"/>
          <w:i w:val="false"/>
          <w:color w:val="000000"/>
          <w:sz w:val="28"/>
        </w:rPr>
        <w:t>
      мына:</w:t>
      </w:r>
    </w:p>
    <w:bookmarkEnd w:id="60"/>
    <w:bookmarkStart w:name="z76"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не оның тапсырмасы бойынша Қазақстан Республикасы Президенті Әкімшілігінің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62"/>
    <w:p>
      <w:pPr>
        <w:spacing w:after="0"/>
        <w:ind w:left="0"/>
        <w:jc w:val="both"/>
      </w:pPr>
      <w:r>
        <w:rPr>
          <w:rFonts w:ascii="Times New Roman"/>
          <w:b w:val="false"/>
          <w:i w:val="false"/>
          <w:color w:val="000000"/>
          <w:sz w:val="28"/>
        </w:rPr>
        <w:t>
      деген жол алып тасталсын;</w:t>
      </w:r>
    </w:p>
    <w:bookmarkEnd w:id="62"/>
    <w:bookmarkStart w:name="z79" w:id="63"/>
    <w:p>
      <w:pPr>
        <w:spacing w:after="0"/>
        <w:ind w:left="0"/>
        <w:jc w:val="both"/>
      </w:pPr>
      <w:r>
        <w:rPr>
          <w:rFonts w:ascii="Times New Roman"/>
          <w:b w:val="false"/>
          <w:i w:val="false"/>
          <w:color w:val="000000"/>
          <w:sz w:val="28"/>
        </w:rPr>
        <w:t xml:space="preserve">
      мына: </w:t>
      </w:r>
    </w:p>
    <w:bookmarkEnd w:id="63"/>
    <w:bookmarkStart w:name="z80"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әкімдерінің бірінші орынбасарлары мен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әкімдері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65"/>
    <w:p>
      <w:pPr>
        <w:spacing w:after="0"/>
        <w:ind w:left="0"/>
        <w:jc w:val="both"/>
      </w:pPr>
      <w:r>
        <w:rPr>
          <w:rFonts w:ascii="Times New Roman"/>
          <w:b w:val="false"/>
          <w:i w:val="false"/>
          <w:color w:val="000000"/>
          <w:sz w:val="28"/>
        </w:rPr>
        <w:t>
      деген жол мынадай редакцияда жазылсын:</w:t>
      </w:r>
    </w:p>
    <w:bookmarkEnd w:id="65"/>
    <w:bookmarkStart w:name="z83"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әкімдерінің бірінші орынбасарлары, орынбасарлары және аппараттарының басшылары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әкімдері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67"/>
    <w:p>
      <w:pPr>
        <w:spacing w:after="0"/>
        <w:ind w:left="0"/>
        <w:jc w:val="both"/>
      </w:pPr>
      <w:r>
        <w:rPr>
          <w:rFonts w:ascii="Times New Roman"/>
          <w:b w:val="false"/>
          <w:i w:val="false"/>
          <w:color w:val="000000"/>
          <w:sz w:val="28"/>
        </w:rPr>
        <w:t xml:space="preserve">
      7.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қағидаларын бекіту туралы" Қазақстан Республикасы Президентінің 2017 жылғы 16 тамыздағы № 532 </w:t>
      </w:r>
      <w:r>
        <w:rPr>
          <w:rFonts w:ascii="Times New Roman"/>
          <w:b w:val="false"/>
          <w:i w:val="false"/>
          <w:color w:val="000000"/>
          <w:sz w:val="28"/>
        </w:rPr>
        <w:t>Жарлығында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7" w:id="68"/>
    <w:p>
      <w:pPr>
        <w:spacing w:after="0"/>
        <w:ind w:left="0"/>
        <w:jc w:val="both"/>
      </w:pPr>
      <w:r>
        <w:rPr>
          <w:rFonts w:ascii="Times New Roman"/>
          <w:b w:val="false"/>
          <w:i w:val="false"/>
          <w:color w:val="000000"/>
          <w:sz w:val="28"/>
        </w:rPr>
        <w:t xml:space="preserve">
      "Қазақстан Республикасының Парламенті және оның депутаттарының мәртебесі туралы" Қазақстан Республикасы Конституциялық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Конституциялық Соты туралы" Қазақстан Республикасы Конституциялық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21-бабына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68"/>
    <w:bookmarkStart w:name="z88" w:id="69"/>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0" w:id="70"/>
    <w:p>
      <w:pPr>
        <w:spacing w:after="0"/>
        <w:ind w:left="0"/>
        <w:jc w:val="both"/>
      </w:pPr>
      <w:r>
        <w:rPr>
          <w:rFonts w:ascii="Times New Roman"/>
          <w:b w:val="false"/>
          <w:i w:val="false"/>
          <w:color w:val="000000"/>
          <w:sz w:val="28"/>
        </w:rPr>
        <w:t xml:space="preserve">
      "1. Осы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қағидалары (бұдан әрі – Қағидалар) "Қазақстан Республикасының Парламенті және оның депутаттарының мәртебесі туралы" Қазақстан Республикасы Конституциялық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Конституциялық Соты туралы" Қазақстан Республикасы Конституциялық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тәртібін айқындайды.";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бөлігі мынадай редакцияда жазылсын:</w:t>
      </w:r>
    </w:p>
    <w:bookmarkStart w:name="z92" w:id="71"/>
    <w:p>
      <w:pPr>
        <w:spacing w:after="0"/>
        <w:ind w:left="0"/>
        <w:jc w:val="both"/>
      </w:pPr>
      <w:r>
        <w:rPr>
          <w:rFonts w:ascii="Times New Roman"/>
          <w:b w:val="false"/>
          <w:i w:val="false"/>
          <w:color w:val="000000"/>
          <w:sz w:val="28"/>
        </w:rPr>
        <w:t>
      "Қазақстан Республикасы Президентінің қалауы бойынша Қазақстан Республикасы Үкіметінің кейбір мүшелері мен Қазақстан Республикасының Президентіне тікелей бағынатын және есеп беретін өзге мемлекеттік органдардың басшылары, сондай-ақ Парламент депутаттары Қазақстан Республикасының Президентіне ол айқындайтын тәртіпте ант бере алады. Қазақстан Республикасының Президенті Парламенттің бірінші сессиясын шақырғанда ол оның депутаттарының Қазақстан халқына беретін антын қабылдайды.";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4" w:id="72"/>
    <w:p>
      <w:pPr>
        <w:spacing w:after="0"/>
        <w:ind w:left="0"/>
        <w:jc w:val="both"/>
      </w:pPr>
      <w:r>
        <w:rPr>
          <w:rFonts w:ascii="Times New Roman"/>
          <w:b w:val="false"/>
          <w:i w:val="false"/>
          <w:color w:val="000000"/>
          <w:sz w:val="28"/>
        </w:rPr>
        <w:t>
      "7. Ант беру салтанатты рәсімі, әдетте, тиісті қызметтік ғимараттың залында өткізіледі. Ант беру салтанатты рәсімі антты қабылдаушы лауазымды адамның кіріспе сөзімен басталады. Ант беретін адам мінбеге шақырылады. Қазақстан Республикасының Конституциясына қолын қойып тұрып, ол анттың мәтінін айтады немесе оқып береді, содан соң оған қол қояды және антты қабылдаған лауазымды адамға береді.</w:t>
      </w:r>
    </w:p>
    <w:bookmarkEnd w:id="72"/>
    <w:bookmarkStart w:name="z95" w:id="73"/>
    <w:p>
      <w:pPr>
        <w:spacing w:after="0"/>
        <w:ind w:left="0"/>
        <w:jc w:val="both"/>
      </w:pPr>
      <w:r>
        <w:rPr>
          <w:rFonts w:ascii="Times New Roman"/>
          <w:b w:val="false"/>
          <w:i w:val="false"/>
          <w:color w:val="000000"/>
          <w:sz w:val="28"/>
        </w:rPr>
        <w:t>
      Ант беру рәсімінің өткізілетін жерін мемлекеттік орган айқындайды.</w:t>
      </w:r>
    </w:p>
    <w:bookmarkEnd w:id="73"/>
    <w:bookmarkStart w:name="z96" w:id="74"/>
    <w:p>
      <w:pPr>
        <w:spacing w:after="0"/>
        <w:ind w:left="0"/>
        <w:jc w:val="both"/>
      </w:pPr>
      <w:r>
        <w:rPr>
          <w:rFonts w:ascii="Times New Roman"/>
          <w:b w:val="false"/>
          <w:i w:val="false"/>
          <w:color w:val="000000"/>
          <w:sz w:val="28"/>
        </w:rPr>
        <w:t>
      Ант беретін адамдардан басқа, залға өзге де лауазымды адамдар, ант беретін адамның жақын туыстары, жұртшылық, бұқаралық ақпарат құралдарының өкілдері шақырылуы мүмкін.".</w:t>
      </w:r>
    </w:p>
    <w:bookmarkEnd w:id="74"/>
    <w:bookmarkStart w:name="z97" w:id="75"/>
    <w:p>
      <w:pPr>
        <w:spacing w:after="0"/>
        <w:ind w:left="0"/>
        <w:jc w:val="both"/>
      </w:pPr>
      <w:r>
        <w:rPr>
          <w:rFonts w:ascii="Times New Roman"/>
          <w:b w:val="false"/>
          <w:i w:val="false"/>
          <w:color w:val="000000"/>
          <w:sz w:val="28"/>
        </w:rPr>
        <w:t xml:space="preserve">
      8.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w:t>
      </w:r>
      <w:r>
        <w:rPr>
          <w:rFonts w:ascii="Times New Roman"/>
          <w:b w:val="false"/>
          <w:i w:val="false"/>
          <w:color w:val="000000"/>
          <w:sz w:val="28"/>
        </w:rPr>
        <w:t>Жарлығында</w:t>
      </w:r>
      <w:r>
        <w:rPr>
          <w:rFonts w:ascii="Times New Roman"/>
          <w:b w:val="false"/>
          <w:i w:val="false"/>
          <w:color w:val="000000"/>
          <w:sz w:val="28"/>
        </w:rPr>
        <w:t>:</w:t>
      </w:r>
    </w:p>
    <w:bookmarkEnd w:id="75"/>
    <w:bookmarkStart w:name="z98" w:id="7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қызмет істері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76"/>
    <w:bookmarkStart w:name="z99" w:id="77"/>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77"/>
    <w:bookmarkStart w:name="z100" w:id="78"/>
    <w:p>
      <w:pPr>
        <w:spacing w:after="0"/>
        <w:ind w:left="0"/>
        <w:jc w:val="both"/>
      </w:pPr>
      <w:r>
        <w:rPr>
          <w:rFonts w:ascii="Times New Roman"/>
          <w:b w:val="false"/>
          <w:i w:val="false"/>
          <w:color w:val="000000"/>
          <w:sz w:val="28"/>
        </w:rPr>
        <w:t>
      "1)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әзірлеу және іске асыру, сондай-ақ мемлекеттік аппаратты бюрократиядан арылту жөніндегі шараларды тұжырымдау;";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3" w:id="79"/>
    <w:p>
      <w:pPr>
        <w:spacing w:after="0"/>
        <w:ind w:left="0"/>
        <w:jc w:val="both"/>
      </w:pPr>
      <w:r>
        <w:rPr>
          <w:rFonts w:ascii="Times New Roman"/>
          <w:b w:val="false"/>
          <w:i w:val="false"/>
          <w:color w:val="000000"/>
          <w:sz w:val="28"/>
        </w:rPr>
        <w:t>
      "2) Қазақстан Республикасының заңнамасына сәйкес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нормативтік құқықтық актілерді әзірлеу және қабылдау;";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5" w:id="80"/>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80"/>
    <w:bookmarkStart w:name="z106" w:id="81"/>
    <w:p>
      <w:pPr>
        <w:spacing w:after="0"/>
        <w:ind w:left="0"/>
        <w:jc w:val="both"/>
      </w:pPr>
      <w:r>
        <w:rPr>
          <w:rFonts w:ascii="Times New Roman"/>
          <w:b w:val="false"/>
          <w:i w:val="false"/>
          <w:color w:val="000000"/>
          <w:sz w:val="28"/>
        </w:rPr>
        <w:t>
      мынадай мазмұндағы 9-1) тармақшамен толықтырылсын:</w:t>
      </w:r>
    </w:p>
    <w:bookmarkEnd w:id="81"/>
    <w:bookmarkStart w:name="z107" w:id="82"/>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09" w:id="83"/>
    <w:p>
      <w:pPr>
        <w:spacing w:after="0"/>
        <w:ind w:left="0"/>
        <w:jc w:val="both"/>
      </w:pPr>
      <w:r>
        <w:rPr>
          <w:rFonts w:ascii="Times New Roman"/>
          <w:b w:val="false"/>
          <w:i w:val="false"/>
          <w:color w:val="000000"/>
          <w:sz w:val="28"/>
        </w:rPr>
        <w:t>
      "16) Қазақстан Республикасының заңнамасына сәйкес мемлекеттік әкiмшiлiк лауазымдарға орналасуға кандидаттарды және құқық қорғау қызметіне кіретін азаматтарды тестілеу тәртібін, бағдарламаларын, оның ұйымдастырылуын, сондай-ақ тестілеу нәтижелеріне шағым жасау тәртібін айқындау;";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11" w:id="84"/>
    <w:p>
      <w:pPr>
        <w:spacing w:after="0"/>
        <w:ind w:left="0"/>
        <w:jc w:val="both"/>
      </w:pPr>
      <w:r>
        <w:rPr>
          <w:rFonts w:ascii="Times New Roman"/>
          <w:b w:val="false"/>
          <w:i w:val="false"/>
          <w:color w:val="000000"/>
          <w:sz w:val="28"/>
        </w:rPr>
        <w:t xml:space="preserve">
      "20) "Қазақстан Республикасының мемлекеттік қызметі туралы" Қазақстан Республикасы Заңының 15-бабы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адамдардың "Б" корпусының мемлекеттік әкімшілік лауазымдарына конкурс өткізбестен орналасуын келісу;";</w:t>
      </w:r>
    </w:p>
    <w:bookmarkEnd w:id="84"/>
    <w:bookmarkStart w:name="z112" w:id="85"/>
    <w:p>
      <w:pPr>
        <w:spacing w:after="0"/>
        <w:ind w:left="0"/>
        <w:jc w:val="both"/>
      </w:pPr>
      <w:r>
        <w:rPr>
          <w:rFonts w:ascii="Times New Roman"/>
          <w:b w:val="false"/>
          <w:i w:val="false"/>
          <w:color w:val="000000"/>
          <w:sz w:val="28"/>
        </w:rPr>
        <w:t>
      мынадай мазмұндағы 20-1) тармақшамен толықтырылсын:</w:t>
      </w:r>
    </w:p>
    <w:bookmarkEnd w:id="85"/>
    <w:bookmarkStart w:name="z113" w:id="86"/>
    <w:p>
      <w:pPr>
        <w:spacing w:after="0"/>
        <w:ind w:left="0"/>
        <w:jc w:val="both"/>
      </w:pPr>
      <w:r>
        <w:rPr>
          <w:rFonts w:ascii="Times New Roman"/>
          <w:b w:val="false"/>
          <w:i w:val="false"/>
          <w:color w:val="000000"/>
          <w:sz w:val="28"/>
        </w:rPr>
        <w:t xml:space="preserve">
      "20-1) "Қазақстан Республикасының мемлекеттік қызметі туралы" Қазақстан Республикасы Заңының 15-бабы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адамдардың "Б" корпусының мемлекеттік әкімшілік лауазымдарына конкурс өткізбестен орналасуын келісу қағидаларын бекіту;";</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115" w:id="87"/>
    <w:p>
      <w:pPr>
        <w:spacing w:after="0"/>
        <w:ind w:left="0"/>
        <w:jc w:val="both"/>
      </w:pPr>
      <w:r>
        <w:rPr>
          <w:rFonts w:ascii="Times New Roman"/>
          <w:b w:val="false"/>
          <w:i w:val="false"/>
          <w:color w:val="000000"/>
          <w:sz w:val="28"/>
        </w:rPr>
        <w:t>
      "36) Қазақстан Республикасы Президентінің Әкімшілігімен және Қазақстан Республикасы Үкіметінің Аппаратымен келісу бойынша мемлекеттік қызметшілердің лауазымдық айлықақысын белгілеуге құқық беретін жұмыс өтілін есептеу қағидаларын әзірлеу және бекіту;";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117" w:id="88"/>
    <w:p>
      <w:pPr>
        <w:spacing w:after="0"/>
        <w:ind w:left="0"/>
        <w:jc w:val="both"/>
      </w:pPr>
      <w:r>
        <w:rPr>
          <w:rFonts w:ascii="Times New Roman"/>
          <w:b w:val="false"/>
          <w:i w:val="false"/>
          <w:color w:val="000000"/>
          <w:sz w:val="28"/>
        </w:rPr>
        <w:t>
      "39)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88"/>
    <w:bookmarkStart w:name="z118" w:id="89"/>
    <w:p>
      <w:pPr>
        <w:spacing w:after="0"/>
        <w:ind w:left="0"/>
        <w:jc w:val="both"/>
      </w:pPr>
      <w:r>
        <w:rPr>
          <w:rFonts w:ascii="Times New Roman"/>
          <w:b w:val="false"/>
          <w:i w:val="false"/>
          <w:color w:val="000000"/>
          <w:sz w:val="28"/>
        </w:rPr>
        <w:t>
      мынадай мазмұндағы 44-1), 44-2), 44-3), 44-4), 44-5), 44-6), 44-7), 44-8), 44-9), 44-10), 44-11) және 44-12) тармақшалармен толықтырылсын:</w:t>
      </w:r>
    </w:p>
    <w:bookmarkEnd w:id="89"/>
    <w:bookmarkStart w:name="z119" w:id="90"/>
    <w:p>
      <w:pPr>
        <w:spacing w:after="0"/>
        <w:ind w:left="0"/>
        <w:jc w:val="both"/>
      </w:pPr>
      <w:r>
        <w:rPr>
          <w:rFonts w:ascii="Times New Roman"/>
          <w:b w:val="false"/>
          <w:i w:val="false"/>
          <w:color w:val="000000"/>
          <w:sz w:val="28"/>
        </w:rPr>
        <w:t>
      "44-1)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90"/>
    <w:bookmarkStart w:name="z120" w:id="91"/>
    <w:p>
      <w:pPr>
        <w:spacing w:after="0"/>
        <w:ind w:left="0"/>
        <w:jc w:val="both"/>
      </w:pPr>
      <w:r>
        <w:rPr>
          <w:rFonts w:ascii="Times New Roman"/>
          <w:b w:val="false"/>
          <w:i w:val="false"/>
          <w:color w:val="000000"/>
          <w:sz w:val="28"/>
        </w:rPr>
        <w:t>
      44-2) жоғары және (немесе) жоғары оқу орнынан кейінгі білім беру бағдарламалары бойынша мемлекеттік тапсырыс шеңберінде білім беру ұйымдарында оқуды аяқтаған адамдарға конкурс өткізбей "Б" корпусының мемлекеттік әкімшілік лауазымдарына орналасу мүмкіндігін беретін оқу нәтижелерінің мәндерін айқындау;</w:t>
      </w:r>
    </w:p>
    <w:bookmarkEnd w:id="91"/>
    <w:bookmarkStart w:name="z121" w:id="92"/>
    <w:p>
      <w:pPr>
        <w:spacing w:after="0"/>
        <w:ind w:left="0"/>
        <w:jc w:val="both"/>
      </w:pPr>
      <w:r>
        <w:rPr>
          <w:rFonts w:ascii="Times New Roman"/>
          <w:b w:val="false"/>
          <w:i w:val="false"/>
          <w:color w:val="000000"/>
          <w:sz w:val="28"/>
        </w:rPr>
        <w:t>
      44-3) мемлекеттік органдардың жұмыс уақыты режимін сақтауына мониторинг жүргізу қағидаларын әзірлеу және бекіту;</w:t>
      </w:r>
    </w:p>
    <w:bookmarkEnd w:id="92"/>
    <w:bookmarkStart w:name="z122" w:id="93"/>
    <w:p>
      <w:pPr>
        <w:spacing w:after="0"/>
        <w:ind w:left="0"/>
        <w:jc w:val="both"/>
      </w:pPr>
      <w:r>
        <w:rPr>
          <w:rFonts w:ascii="Times New Roman"/>
          <w:b w:val="false"/>
          <w:i w:val="false"/>
          <w:color w:val="000000"/>
          <w:sz w:val="28"/>
        </w:rPr>
        <w:t>
      44-4) мемлекеттік органдардың жұмыс уақыты режимін сақтауына мониторингті жүзеге асыру, сондай-ақ оның қорытындысы бойынша тексеру жүргізу;</w:t>
      </w:r>
    </w:p>
    <w:bookmarkEnd w:id="93"/>
    <w:bookmarkStart w:name="z123" w:id="94"/>
    <w:p>
      <w:pPr>
        <w:spacing w:after="0"/>
        <w:ind w:left="0"/>
        <w:jc w:val="both"/>
      </w:pPr>
      <w:r>
        <w:rPr>
          <w:rFonts w:ascii="Times New Roman"/>
          <w:b w:val="false"/>
          <w:i w:val="false"/>
          <w:color w:val="000000"/>
          <w:sz w:val="28"/>
        </w:rPr>
        <w:t>
      44-5) мемлекеттік қызметшілер үшін қашықтан жұмыс істеуді, қашықтан аралас жұмыс істеуді, икемді жұмыс уақыты режиміндегі жұмысты қолдану қағидаларын әзірлеу және бекіту;</w:t>
      </w:r>
    </w:p>
    <w:bookmarkEnd w:id="94"/>
    <w:bookmarkStart w:name="z124" w:id="95"/>
    <w:p>
      <w:pPr>
        <w:spacing w:after="0"/>
        <w:ind w:left="0"/>
        <w:jc w:val="both"/>
      </w:pPr>
      <w:r>
        <w:rPr>
          <w:rFonts w:ascii="Times New Roman"/>
          <w:b w:val="false"/>
          <w:i w:val="false"/>
          <w:color w:val="000000"/>
          <w:sz w:val="28"/>
        </w:rPr>
        <w:t>
      44-6) Қазақстан Республикасы Президентінің Әкімшілігімен және Қазақстан Республикасы Үкіметінің Аппаратымен келісу бойынша мемлекеттік әкімшілік қызметшілердің басшы және атқарушы құрамының арақатынасын айқындау қағидаларын әзірлеу және бекіту;</w:t>
      </w:r>
    </w:p>
    <w:bookmarkEnd w:id="95"/>
    <w:bookmarkStart w:name="z125" w:id="96"/>
    <w:p>
      <w:pPr>
        <w:spacing w:after="0"/>
        <w:ind w:left="0"/>
        <w:jc w:val="both"/>
      </w:pPr>
      <w:r>
        <w:rPr>
          <w:rFonts w:ascii="Times New Roman"/>
          <w:b w:val="false"/>
          <w:i w:val="false"/>
          <w:color w:val="000000"/>
          <w:sz w:val="28"/>
        </w:rPr>
        <w:t>
      44-7) мемлекеттік әкімшілік және саяси қызметшілердің еңбегіне ақы төлеуге байланысты нормативтік құқықтық актілердің жобаларын келісу;</w:t>
      </w:r>
    </w:p>
    <w:bookmarkEnd w:id="96"/>
    <w:bookmarkStart w:name="z126" w:id="97"/>
    <w:p>
      <w:pPr>
        <w:spacing w:after="0"/>
        <w:ind w:left="0"/>
        <w:jc w:val="both"/>
      </w:pPr>
      <w:r>
        <w:rPr>
          <w:rFonts w:ascii="Times New Roman"/>
          <w:b w:val="false"/>
          <w:i w:val="false"/>
          <w:color w:val="000000"/>
          <w:sz w:val="28"/>
        </w:rPr>
        <w:t>
      44-8) мемлекеттік органдардың "Б" корпусының мемлекеттік әкімшілік лауазымдарына қойылатын біліктілік талаптарын келісу;</w:t>
      </w:r>
    </w:p>
    <w:bookmarkEnd w:id="97"/>
    <w:bookmarkStart w:name="z127" w:id="98"/>
    <w:p>
      <w:pPr>
        <w:spacing w:after="0"/>
        <w:ind w:left="0"/>
        <w:jc w:val="both"/>
      </w:pPr>
      <w:r>
        <w:rPr>
          <w:rFonts w:ascii="Times New Roman"/>
          <w:b w:val="false"/>
          <w:i w:val="false"/>
          <w:color w:val="000000"/>
          <w:sz w:val="28"/>
        </w:rPr>
        <w:t>
      44-9) мемлекеттік органдардың "Б" корпусының мемлекеттік әкімшілік лауазымдарына қойылатын біліктілік талаптарын келісу қағидаларын бекіту;</w:t>
      </w:r>
    </w:p>
    <w:bookmarkEnd w:id="98"/>
    <w:bookmarkStart w:name="z128" w:id="99"/>
    <w:p>
      <w:pPr>
        <w:spacing w:after="0"/>
        <w:ind w:left="0"/>
        <w:jc w:val="both"/>
      </w:pPr>
      <w:r>
        <w:rPr>
          <w:rFonts w:ascii="Times New Roman"/>
          <w:b w:val="false"/>
          <w:i w:val="false"/>
          <w:color w:val="000000"/>
          <w:sz w:val="28"/>
        </w:rPr>
        <w:t>
      44-10) басқа елді мекенге ротацияланған мемлекеттік қызметшілердің ротациялық төлемдерінің мөлшерін есептеу, тағайындау, қайта есептеу, төлеу, тоқтату, қайтару, тоқтата тұру және қайта бастау қағидаларын әзірлеу;</w:t>
      </w:r>
    </w:p>
    <w:bookmarkEnd w:id="99"/>
    <w:bookmarkStart w:name="z129" w:id="100"/>
    <w:p>
      <w:pPr>
        <w:spacing w:after="0"/>
        <w:ind w:left="0"/>
        <w:jc w:val="both"/>
      </w:pPr>
      <w:r>
        <w:rPr>
          <w:rFonts w:ascii="Times New Roman"/>
          <w:b w:val="false"/>
          <w:i w:val="false"/>
          <w:color w:val="000000"/>
          <w:sz w:val="28"/>
        </w:rPr>
        <w:t>
      44-11) мемлекеттік қызметшілердің мүлкін сенімгерлік басқаруға беру қағидаларын әзірлеу және бекіту;</w:t>
      </w:r>
    </w:p>
    <w:bookmarkEnd w:id="100"/>
    <w:bookmarkStart w:name="z130" w:id="101"/>
    <w:p>
      <w:pPr>
        <w:spacing w:after="0"/>
        <w:ind w:left="0"/>
        <w:jc w:val="both"/>
      </w:pPr>
      <w:r>
        <w:rPr>
          <w:rFonts w:ascii="Times New Roman"/>
          <w:b w:val="false"/>
          <w:i w:val="false"/>
          <w:color w:val="000000"/>
          <w:sz w:val="28"/>
        </w:rPr>
        <w:t>
      44-12)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01"/>
    <w:bookmarkStart w:name="z131" w:id="102"/>
    <w:p>
      <w:pPr>
        <w:spacing w:after="0"/>
        <w:ind w:left="0"/>
        <w:jc w:val="both"/>
      </w:pPr>
      <w:r>
        <w:rPr>
          <w:rFonts w:ascii="Times New Roman"/>
          <w:b w:val="false"/>
          <w:i w:val="false"/>
          <w:color w:val="000000"/>
          <w:sz w:val="28"/>
        </w:rPr>
        <w:t xml:space="preserve">
      9. "Жекелеген мемлекеттік саяси лауазымдарға қойылатын біліктілік талаптарын бекіту туралы" Қазақстан Республикасы Президентінің 2020 жылғы 31 желтоқсандағы № 485 </w:t>
      </w:r>
      <w:r>
        <w:rPr>
          <w:rFonts w:ascii="Times New Roman"/>
          <w:b w:val="false"/>
          <w:i w:val="false"/>
          <w:color w:val="000000"/>
          <w:sz w:val="28"/>
        </w:rPr>
        <w:t>Жарлығында</w:t>
      </w:r>
      <w:r>
        <w:rPr>
          <w:rFonts w:ascii="Times New Roman"/>
          <w:b w:val="false"/>
          <w:i w:val="false"/>
          <w:color w:val="000000"/>
          <w:sz w:val="28"/>
        </w:rPr>
        <w:t>:</w:t>
      </w:r>
    </w:p>
    <w:bookmarkEnd w:id="102"/>
    <w:bookmarkStart w:name="z132" w:id="103"/>
    <w:p>
      <w:pPr>
        <w:spacing w:after="0"/>
        <w:ind w:left="0"/>
        <w:jc w:val="both"/>
      </w:pPr>
      <w:r>
        <w:rPr>
          <w:rFonts w:ascii="Times New Roman"/>
          <w:b w:val="false"/>
          <w:i w:val="false"/>
          <w:color w:val="000000"/>
          <w:sz w:val="28"/>
        </w:rPr>
        <w:t xml:space="preserve">
      жоғарыда аталған Жарлықпен бекітілген Жекелеген мемлекеттік саяси лауазымдарға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4" w:id="104"/>
    <w:p>
      <w:pPr>
        <w:spacing w:after="0"/>
        <w:ind w:left="0"/>
        <w:jc w:val="both"/>
      </w:pPr>
      <w:r>
        <w:rPr>
          <w:rFonts w:ascii="Times New Roman"/>
          <w:b w:val="false"/>
          <w:i w:val="false"/>
          <w:color w:val="000000"/>
          <w:sz w:val="28"/>
        </w:rPr>
        <w:t xml:space="preserve">
      "1. Осы Жекелеген мемлекеттік саяси лауазымдарға қойылатын біліктілік талаптары (бұдан әрі – Біліктілік талаптары) "Қазақстан Республикасының мемлекеттік қызметі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Аппараты Басшысының бірінші орынбасары, Үкіметтің Қазақстан Республикасының Парламентіндегі өкілі, Қазақстан Республикасы Үкіметінің Аппараты Басшысының орынбасарлары, Қазақстан Республикасының Президентіне тікелей бағынатын және есеп беретін мемлекеттік органдар (Қазақстан Республикасының Президенті Әкімшілігін, Қазақстан Республикасының Ұлттық Банкін, Қазақстан Республикасының Қаржы нарығын реттеу және дамыту агенттігін, құқық қорғау және арнаулы мемлекеттік органдарды қоспағанда) басшыларының бірінші орынбасарлары мен орынбасарлары, Қазақстан Республикасының Үкіметі тағайындайтын министрлердің бірінші орынбасарлары мен орынбасарлары, облыстар, республикалық маңызы бар қалалар, астана әкімдерінің бірінші орынбасарлары, орынбасарлары және аппараттарының басшылары, сондай-ақ облыстардың әкімшілік орталығы болып табылатын қалалардың, облыстық маңызы бар қалалардың, облыстар аудандарының және қалалардағы аудандардың әкімдері мемлекеттік саяси лауазымдарына (бұдан әрі – мемлекеттік саяси лауазымдар) орналасу үшін әзірленді және осы мемлекеттік саяси лауазымдарға орналасуға үміткер азаматтарға (бұдан әрі – кандидат) қойылады.";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136" w:id="105"/>
    <w:p>
      <w:pPr>
        <w:spacing w:after="0"/>
        <w:ind w:left="0"/>
        <w:jc w:val="both"/>
      </w:pPr>
      <w:r>
        <w:rPr>
          <w:rFonts w:ascii="Times New Roman"/>
          <w:b w:val="false"/>
          <w:i w:val="false"/>
          <w:color w:val="000000"/>
          <w:sz w:val="28"/>
        </w:rPr>
        <w:t>
      "6. Қазақстан Республикасының Үкіметі Аппараты Басшысының бірінші орынбасары, Үкіметтің Қазақстан Республикасының Парламентіндегі өкілі, Қазақстан Республикасы Үкіметінің Аппараты Басшысының орынбасарлары, Қазақстан Республикасының Президентіне тікелей бағынатын және есеп беретін мемлекеттік органдар (Қазақстан Республикасының Президенті Әкімшілігін, Қазақстан Республикасының Ұлттық Банкін, Қазақстан Республикасының Қаржы нарығын реттеу және дамыту агенттігін, құқық қорғау және арнаулы мемлекеттік органдарды қоспағанда) басшыларының бірінші орынбасарлары мен орынбасарлары, Қазақстан Республикасының Үкіметі тағайындайтын министрлердің бірінші орынбасарлары мен орынбасарлары мемлекеттік саяси лауазымдарына орналасу үшін:";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w:t>
      </w:r>
      <w:r>
        <w:rPr>
          <w:rFonts w:ascii="Times New Roman"/>
          <w:b w:val="false"/>
          <w:i w:val="false"/>
          <w:color w:val="000000"/>
          <w:sz w:val="28"/>
        </w:rPr>
        <w:t xml:space="preserve"> абзац мынадай редакцияда жазылсын:</w:t>
      </w:r>
    </w:p>
    <w:bookmarkStart w:name="z139" w:id="106"/>
    <w:p>
      <w:pPr>
        <w:spacing w:after="0"/>
        <w:ind w:left="0"/>
        <w:jc w:val="both"/>
      </w:pPr>
      <w:r>
        <w:rPr>
          <w:rFonts w:ascii="Times New Roman"/>
          <w:b w:val="false"/>
          <w:i w:val="false"/>
          <w:color w:val="000000"/>
          <w:sz w:val="28"/>
        </w:rPr>
        <w:t>
      "7. Облыстар, республикалық маңызы бар қалалар, астана әкімдерінің бірінші орынбасарлары, орынбасарлары және аппараттарының басшылары, сондай-ақ облыстардың әкімшілік орталығы болып табылатын қалалардың әкімдері мемлекеттік саяси лауазымдарына орналасу үшін:";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41" w:id="107"/>
    <w:p>
      <w:pPr>
        <w:spacing w:after="0"/>
        <w:ind w:left="0"/>
        <w:jc w:val="both"/>
      </w:pPr>
      <w:r>
        <w:rPr>
          <w:rFonts w:ascii="Times New Roman"/>
          <w:b w:val="false"/>
          <w:i w:val="false"/>
          <w:color w:val="000000"/>
          <w:sz w:val="28"/>
        </w:rPr>
        <w:t>
      "2) не кемінде алты жыл жұмыс өтілі, оның ішінде Мемлекеттік саяси және әкімшілік қызметшілер лауазымдарының тізілімінде айқындалған "Б" корпусының А-1, В-2, С-2, D-2, С-О-2, D-О-2 санаттарынан, не орталық мемлекеттік органдардың департамент басшыларының орынбасарларынан,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 басшыларының орынбасарларынан төмен емес басшы лауазымдарда, не облыстар, республикалық маңызы бар қалалар, астана әкімдері аппараттарының құрылымдық бөлімшелері басшыларының лауазымдарында кемінде бір жыл жұмыс өтілі болған жағдайда, тиісті жетекшілік ететін бағытқа сәйкес келетін салада кемінде үш жыл жұмыс өтілі;".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