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10d" w14:textId="b79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 Ахметжановты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Мұратұлы Ахметжанов Қазақстан Республикасының Ішкі істер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