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f6a25" w14:textId="41f6a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ғылым академиясының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27 наурыздағы № 152 Жарлығы.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Ұлттық ғылым академиясының мәртебесін жоғарылату мақсатында "Қазақстан Республикасының Президенті туралы"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Үкіметі Қазақстан Республикасының заңнамасында белгіленген тәртіппен: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Республикасының Ұлттық ғылым академиясы" коммерциялық емес акционерлік қоғамын Қазақстан Республикасы Президентінің жанындағы "Қазақстан Республикасының Ұлттық ғылым академиясы" коммерциялық емес акционерлік қоғамы (бұдан әрі - Ұлттық ғылым академиясы) етіп қайта өзгертсін;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Жарлықтан туындайтын өзге де шараларды қабылдасын.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Ұлттық ғылым академиясының президенті Қазақстан Республикасының Президенті лауазымға тағайындайды және лауазымнан босатады деп белгіленсін.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