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6a25" w14:textId="41f6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ғылым академиясының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27 наурыздағы № 152 Жарлығы.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Ұлттық ғылым академиясының мәртебесін жоғарылату мақсатында "Қазақстан Республикасының Президенті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Үкіметі Қазақстан Республикасының заңнамасында белгіленген тәртіппен: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Ұлттық ғылым академиясы" коммерциялық емес акционерлік қоғамын Қазақстан Республикасы Президентінің жанындағы "Қазақстан Республикасының Ұлттық ғылым академиясы" коммерциялық емес акционерлік қоғамы (бұдан әрі - Ұлттық ғылым академиясы) етіп қайта өзгертсін;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Жарлықтан туындайтын өзге де шараларды қабылдасын.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Ұлттық ғылым академиясының президенті Қазақстан Республикасының Президенті лауазымға тағайындайды және лауазымнан босатады деп белгіленсін.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