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0581" w14:textId="68a05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кезектен тыс сайлауын тағайындау туралы</w:t>
      </w:r>
    </w:p>
    <w:p>
      <w:pPr>
        <w:spacing w:after="0"/>
        <w:ind w:left="0"/>
        <w:jc w:val="both"/>
      </w:pPr>
      <w:r>
        <w:rPr>
          <w:rFonts w:ascii="Times New Roman"/>
          <w:b w:val="false"/>
          <w:i w:val="false"/>
          <w:color w:val="000000"/>
          <w:sz w:val="28"/>
        </w:rPr>
        <w:t>Қазақстан Республикасы Президентінің 2022 жылғы 21 қыркүйектегі № 1019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 және</w:t>
            </w:r>
            <w:r>
              <w:br/>
            </w:r>
            <w:r>
              <w:rPr>
                <w:rFonts w:ascii="Times New Roman"/>
                <w:b w:val="false"/>
                <w:i w:val="false"/>
                <w:color w:val="000000"/>
                <w:sz w:val="20"/>
              </w:rPr>
              <w:t>республикалық баспасөзде</w:t>
            </w:r>
            <w:r>
              <w:br/>
            </w:r>
            <w:r>
              <w:rPr>
                <w:rFonts w:ascii="Times New Roman"/>
                <w:b w:val="false"/>
                <w:i w:val="false"/>
                <w:color w:val="000000"/>
                <w:sz w:val="20"/>
              </w:rPr>
              <w:t>жариялануға тиiс</w:t>
            </w:r>
          </w:p>
        </w:tc>
      </w:tr>
    </w:tbl>
    <w:bookmarkStart w:name="z0" w:id="0"/>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41-бабының</w:t>
      </w:r>
      <w:r>
        <w:rPr>
          <w:rFonts w:ascii="Times New Roman"/>
          <w:b w:val="false"/>
          <w:i w:val="false"/>
          <w:color w:val="000000"/>
          <w:sz w:val="28"/>
        </w:rPr>
        <w:t xml:space="preserve"> 3-1-тармағына сәйкес ҚАУЛЫ ЕТЕМІН:</w:t>
      </w:r>
    </w:p>
    <w:bookmarkEnd w:id="0"/>
    <w:bookmarkStart w:name="z1" w:id="1"/>
    <w:p>
      <w:pPr>
        <w:spacing w:after="0"/>
        <w:ind w:left="0"/>
        <w:jc w:val="both"/>
      </w:pPr>
      <w:r>
        <w:rPr>
          <w:rFonts w:ascii="Times New Roman"/>
          <w:b w:val="false"/>
          <w:i w:val="false"/>
          <w:color w:val="000000"/>
          <w:sz w:val="28"/>
        </w:rPr>
        <w:t>
      1. Қазақстан Республикасы Президентінің кезектен тыс сайлауы 2022 жылдың 20 қарашасына тағайындалсын.</w:t>
      </w:r>
    </w:p>
    <w:bookmarkEnd w:id="1"/>
    <w:bookmarkStart w:name="z2" w:id="2"/>
    <w:p>
      <w:pPr>
        <w:spacing w:after="0"/>
        <w:ind w:left="0"/>
        <w:jc w:val="both"/>
      </w:pPr>
      <w:r>
        <w:rPr>
          <w:rFonts w:ascii="Times New Roman"/>
          <w:b w:val="false"/>
          <w:i w:val="false"/>
          <w:color w:val="000000"/>
          <w:sz w:val="28"/>
        </w:rPr>
        <w:t>
      2. Қазақстан Республикасының Орталық сайлау комиссиясы кезектен тыс президенттік сайлауды ұйымдастыру мен өткізуді қамтамасыз етсін.</w:t>
      </w:r>
    </w:p>
    <w:bookmarkEnd w:id="2"/>
    <w:bookmarkStart w:name="z3" w:id="3"/>
    <w:p>
      <w:pPr>
        <w:spacing w:after="0"/>
        <w:ind w:left="0"/>
        <w:jc w:val="both"/>
      </w:pPr>
      <w:r>
        <w:rPr>
          <w:rFonts w:ascii="Times New Roman"/>
          <w:b w:val="false"/>
          <w:i w:val="false"/>
          <w:color w:val="000000"/>
          <w:sz w:val="28"/>
        </w:rPr>
        <w:t>
      3. Қазақстан Республикасының Үкіметі кезектен тыс президенттік сайлауды ұйымдастырушылық, материалдық-техникалық және қаржылық қамтамасыз ету жөніндегі қажетті шараларды қабылдасын.</w:t>
      </w:r>
    </w:p>
    <w:bookmarkEnd w:id="3"/>
    <w:bookmarkStart w:name="z4" w:id="4"/>
    <w:p>
      <w:pPr>
        <w:spacing w:after="0"/>
        <w:ind w:left="0"/>
        <w:jc w:val="both"/>
      </w:pPr>
      <w:r>
        <w:rPr>
          <w:rFonts w:ascii="Times New Roman"/>
          <w:b w:val="false"/>
          <w:i w:val="false"/>
          <w:color w:val="000000"/>
          <w:sz w:val="28"/>
        </w:rPr>
        <w:t>
      4. Астана, Алматы, Шымкент қалаларының және облыстардың әкімдері сайлау құқығы бар азаматтардың тізімін уақытында жасауды және дұрыстығын қамтамасыз етсін, Орталық, аумақтық және учаскелік сайлау комиссияларына кезектен тыс президенттік сайлауды ұйымдастыру мен өткізу мәселелерін шешуде жан-жақты көмек көрсетсін.</w:t>
      </w:r>
    </w:p>
    <w:bookmarkEnd w:id="4"/>
    <w:bookmarkStart w:name="z5" w:id="5"/>
    <w:p>
      <w:pPr>
        <w:spacing w:after="0"/>
        <w:ind w:left="0"/>
        <w:jc w:val="both"/>
      </w:pPr>
      <w:r>
        <w:rPr>
          <w:rFonts w:ascii="Times New Roman"/>
          <w:b w:val="false"/>
          <w:i w:val="false"/>
          <w:color w:val="000000"/>
          <w:sz w:val="28"/>
        </w:rPr>
        <w:t>
      5. Осы Жарлық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