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9149" w14:textId="fdc9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Кешірім жасау мәселелері жөніндегі комиссия туралы" Қазақстан Республикасы Президентінің 2006 жылғы 5 шілдедегі № 140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 наурыздағы № 822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 актiлерiнiң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жанындағы Кешірім жасау мәселелері жөніндегі комиссия туралы" Қазақстан Республикасы Президентінің 2006 жылғы 5 шілдедегі № 140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Кешірім жасау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Бәшімов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Советұлы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ғылымдарының докторы, профессор, төраға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Конституциялық заңнама, сот жүйесі және құқық қорғау органдары комитетінің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Борчашвили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Исидор Шамилович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ғылымдарының докторы, профессор (келісім бойынша);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құрамынан: Н.М. Әбдіров, С.М. Айтпаева, Ж.Д. Бұсырманов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