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d0e3" w14:textId="baad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Балалар жылын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19 қаңтардағы № 780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Балалардың құқықтары мен мүдделерін қорғауды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ЕТЕМ</w:t>
      </w:r>
      <w:r>
        <w:rPr>
          <w:rFonts w:ascii="Times New Roman"/>
          <w:b/>
          <w:i w:val="false"/>
          <w:color w:val="000000"/>
          <w:sz w:val="28"/>
        </w:rPr>
        <w:t>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 Балалар жылы деп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Балалар жылын өткізу бойынша қажетті шаралар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Әкімшілігіне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ТОҚАЕВ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