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0b79" w14:textId="e960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облысында төтенше жағдайды енгізу туралы</w:t>
      </w:r>
    </w:p>
    <w:p>
      <w:pPr>
        <w:spacing w:after="0"/>
        <w:ind w:left="0"/>
        <w:jc w:val="both"/>
      </w:pPr>
      <w:r>
        <w:rPr>
          <w:rFonts w:ascii="Times New Roman"/>
          <w:b w:val="false"/>
          <w:i w:val="false"/>
          <w:color w:val="000000"/>
          <w:sz w:val="28"/>
        </w:rPr>
        <w:t>Қазақстан Республикасы Президентінің 2022 жылғы 5 қаңтардағы № 726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 және</w:t>
            </w:r>
            <w:r>
              <w:br/>
            </w:r>
            <w:r>
              <w:rPr>
                <w:rFonts w:ascii="Times New Roman"/>
                <w:b w:val="false"/>
                <w:i w:val="false"/>
                <w:color w:val="000000"/>
                <w:sz w:val="20"/>
              </w:rPr>
              <w:t>республикалық баспасөзде</w:t>
            </w:r>
            <w:r>
              <w:br/>
            </w:r>
            <w:r>
              <w:rPr>
                <w:rFonts w:ascii="Times New Roman"/>
                <w:b w:val="false"/>
                <w:i w:val="false"/>
                <w:color w:val="000000"/>
                <w:sz w:val="20"/>
              </w:rPr>
              <w:t>жариялануға тиiс</w:t>
            </w:r>
          </w:p>
        </w:tc>
      </w:tr>
    </w:tbl>
    <w:bookmarkStart w:name="z5" w:id="0"/>
    <w:p>
      <w:pPr>
        <w:spacing w:after="0"/>
        <w:ind w:left="0"/>
        <w:jc w:val="both"/>
      </w:pPr>
      <w:r>
        <w:rPr>
          <w:rFonts w:ascii="Times New Roman"/>
          <w:b w:val="false"/>
          <w:i w:val="false"/>
          <w:color w:val="000000"/>
          <w:sz w:val="28"/>
        </w:rPr>
        <w:t xml:space="preserve">
      Маңғыстау облысы тұрғындарының қауіпсіздігін қамтамасыз ету мақсатында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16) тармақшасына, "Төтенше жағдай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6-баптарына</w:t>
      </w:r>
      <w:r>
        <w:rPr>
          <w:rFonts w:ascii="Times New Roman"/>
          <w:b w:val="false"/>
          <w:i w:val="false"/>
          <w:color w:val="000000"/>
          <w:sz w:val="28"/>
        </w:rPr>
        <w:t xml:space="preserve"> сәйкес ҚАУЛЫ ЕТЕМІН:</w:t>
      </w:r>
    </w:p>
    <w:bookmarkEnd w:id="0"/>
    <w:bookmarkStart w:name="z6" w:id="1"/>
    <w:p>
      <w:pPr>
        <w:spacing w:after="0"/>
        <w:ind w:left="0"/>
        <w:jc w:val="both"/>
      </w:pPr>
      <w:r>
        <w:rPr>
          <w:rFonts w:ascii="Times New Roman"/>
          <w:b w:val="false"/>
          <w:i w:val="false"/>
          <w:color w:val="000000"/>
          <w:sz w:val="28"/>
        </w:rPr>
        <w:t>
      1. Азаматтардың маңызды және тікелей қауіпсіздігіне байланысты қоғамдық қауіпсіздікті қамтамасыз ету, заңдылық пен құқықтық тәртіпті қалпына келтіру, азаматтардың құқықтары мен бостандықтарын қорғау мақсатында 2022 жылғы 5 қаңтардағы 01 сағат 30 минут пен 2022 жылғы 19 қаңтардағы 00 сағат 00 минут мерзімі кезеңінде Маңғыстау облысының шекараларында төтенше жағдай енгізілсін.</w:t>
      </w:r>
    </w:p>
    <w:bookmarkEnd w:id="1"/>
    <w:bookmarkStart w:name="z7" w:id="2"/>
    <w:p>
      <w:pPr>
        <w:spacing w:after="0"/>
        <w:ind w:left="0"/>
        <w:jc w:val="both"/>
      </w:pPr>
      <w:r>
        <w:rPr>
          <w:rFonts w:ascii="Times New Roman"/>
          <w:b w:val="false"/>
          <w:i w:val="false"/>
          <w:color w:val="000000"/>
          <w:sz w:val="28"/>
        </w:rPr>
        <w:t>
      2. Маңғыстау облысында төтенше жағдайдың күшінде болуы кезеңінде 23 сағат 00 минуттан 7 сағат 00 минутқа дейін коменданттық сағат енгізілсін.</w:t>
      </w:r>
    </w:p>
    <w:bookmarkEnd w:id="2"/>
    <w:bookmarkStart w:name="z8" w:id="3"/>
    <w:p>
      <w:pPr>
        <w:spacing w:after="0"/>
        <w:ind w:left="0"/>
        <w:jc w:val="both"/>
      </w:pPr>
      <w:r>
        <w:rPr>
          <w:rFonts w:ascii="Times New Roman"/>
          <w:b w:val="false"/>
          <w:i w:val="false"/>
          <w:color w:val="000000"/>
          <w:sz w:val="28"/>
        </w:rPr>
        <w:t>
      3. Төтенше жағдайдың кезеңінде Маңғыстау облысының комендатурасы құрылып, оған "</w:t>
      </w:r>
      <w:r>
        <w:rPr>
          <w:rFonts w:ascii="Times New Roman"/>
          <w:b w:val="false"/>
          <w:i w:val="false"/>
          <w:color w:val="000000"/>
          <w:sz w:val="28"/>
        </w:rPr>
        <w:t>Төтенше жағдай туралы</w:t>
      </w:r>
      <w:r>
        <w:rPr>
          <w:rFonts w:ascii="Times New Roman"/>
          <w:b w:val="false"/>
          <w:i w:val="false"/>
          <w:color w:val="000000"/>
          <w:sz w:val="28"/>
        </w:rPr>
        <w:t>" Қазақстан Республикасының Заңымен көзделген өкілеттіктер берілсін.</w:t>
      </w:r>
    </w:p>
    <w:bookmarkEnd w:id="3"/>
    <w:bookmarkStart w:name="z9" w:id="4"/>
    <w:p>
      <w:pPr>
        <w:spacing w:after="0"/>
        <w:ind w:left="0"/>
        <w:jc w:val="both"/>
      </w:pPr>
      <w:r>
        <w:rPr>
          <w:rFonts w:ascii="Times New Roman"/>
          <w:b w:val="false"/>
          <w:i w:val="false"/>
          <w:color w:val="000000"/>
          <w:sz w:val="28"/>
        </w:rPr>
        <w:t>
      Маңғыстау облысының коменданты болып Маңғыстау облысы Полиция департаментінің бастығы Жанарбек Телібекұлы Бақтыбаев тағайындалсын.</w:t>
      </w:r>
    </w:p>
    <w:bookmarkEnd w:id="4"/>
    <w:bookmarkStart w:name="z10" w:id="5"/>
    <w:p>
      <w:pPr>
        <w:spacing w:after="0"/>
        <w:ind w:left="0"/>
        <w:jc w:val="both"/>
      </w:pPr>
      <w:r>
        <w:rPr>
          <w:rFonts w:ascii="Times New Roman"/>
          <w:b w:val="false"/>
          <w:i w:val="false"/>
          <w:color w:val="000000"/>
          <w:sz w:val="28"/>
        </w:rPr>
        <w:t>
      4. Төтенше жағдайдың күшінде болуы кезеңінде мынадай шаралар мен уақытша шектеулер енгізілсін:</w:t>
      </w:r>
    </w:p>
    <w:bookmarkEnd w:id="5"/>
    <w:bookmarkStart w:name="z11" w:id="6"/>
    <w:p>
      <w:pPr>
        <w:spacing w:after="0"/>
        <w:ind w:left="0"/>
        <w:jc w:val="both"/>
      </w:pPr>
      <w:r>
        <w:rPr>
          <w:rFonts w:ascii="Times New Roman"/>
          <w:b w:val="false"/>
          <w:i w:val="false"/>
          <w:color w:val="000000"/>
          <w:sz w:val="28"/>
        </w:rPr>
        <w:t>
      1) қоғамдық тәртіптің сақталуы, аса маңызды мемлекеттік және стратегиялық объектілердің, сондай-ақ халықтың тыныс-тіршілігін және көлік қызметінің жұмыс істеуін қамтамасыз ететін объектілердің күзетілуі күшейтілсін;</w:t>
      </w:r>
    </w:p>
    <w:bookmarkEnd w:id="6"/>
    <w:bookmarkStart w:name="z12" w:id="7"/>
    <w:p>
      <w:pPr>
        <w:spacing w:after="0"/>
        <w:ind w:left="0"/>
        <w:jc w:val="both"/>
      </w:pPr>
      <w:r>
        <w:rPr>
          <w:rFonts w:ascii="Times New Roman"/>
          <w:b w:val="false"/>
          <w:i w:val="false"/>
          <w:color w:val="000000"/>
          <w:sz w:val="28"/>
        </w:rPr>
        <w:t>
      2) Маңғыстау облысында жүріп-тұру, оның ішінде көлік құралдары қозғалысының еркіндігіне шектеулер белгіленсін;</w:t>
      </w:r>
    </w:p>
    <w:bookmarkEnd w:id="7"/>
    <w:bookmarkStart w:name="z13" w:id="8"/>
    <w:p>
      <w:pPr>
        <w:spacing w:after="0"/>
        <w:ind w:left="0"/>
        <w:jc w:val="both"/>
      </w:pPr>
      <w:r>
        <w:rPr>
          <w:rFonts w:ascii="Times New Roman"/>
          <w:b w:val="false"/>
          <w:i w:val="false"/>
          <w:color w:val="000000"/>
          <w:sz w:val="28"/>
        </w:rPr>
        <w:t>
      3) жеке тұлғалардың жеке басын куәландыратын құжаттарды тексеру, оларды жеке тексеру, олардың заттарын, көлік құралдарын тексеру қамтамасыз етілсін;</w:t>
      </w:r>
    </w:p>
    <w:bookmarkEnd w:id="8"/>
    <w:bookmarkStart w:name="z14" w:id="9"/>
    <w:p>
      <w:pPr>
        <w:spacing w:after="0"/>
        <w:ind w:left="0"/>
        <w:jc w:val="both"/>
      </w:pPr>
      <w:r>
        <w:rPr>
          <w:rFonts w:ascii="Times New Roman"/>
          <w:b w:val="false"/>
          <w:i w:val="false"/>
          <w:color w:val="000000"/>
          <w:sz w:val="28"/>
        </w:rPr>
        <w:t>
      4) Маңғыстау облысына кіру, сондай-ақ одан шығу шектелсін;</w:t>
      </w:r>
    </w:p>
    <w:bookmarkEnd w:id="9"/>
    <w:bookmarkStart w:name="z15" w:id="10"/>
    <w:p>
      <w:pPr>
        <w:spacing w:after="0"/>
        <w:ind w:left="0"/>
        <w:jc w:val="both"/>
      </w:pPr>
      <w:r>
        <w:rPr>
          <w:rFonts w:ascii="Times New Roman"/>
          <w:b w:val="false"/>
          <w:i w:val="false"/>
          <w:color w:val="000000"/>
          <w:sz w:val="28"/>
        </w:rPr>
        <w:t>
      5) бейбіт жиналыстарды, ойын-сауық, спорттық және басқа да бұқаралық іс-шараларды ұйымдастыруға және өткізуге тыйым салынсын;</w:t>
      </w:r>
    </w:p>
    <w:bookmarkEnd w:id="10"/>
    <w:bookmarkStart w:name="z16" w:id="11"/>
    <w:p>
      <w:pPr>
        <w:spacing w:after="0"/>
        <w:ind w:left="0"/>
        <w:jc w:val="both"/>
      </w:pPr>
      <w:r>
        <w:rPr>
          <w:rFonts w:ascii="Times New Roman"/>
          <w:b w:val="false"/>
          <w:i w:val="false"/>
          <w:color w:val="000000"/>
          <w:sz w:val="28"/>
        </w:rPr>
        <w:t>
      6) ереуілдерге және заңды тұлғалардың қызметін тоқтата тұрудың немесе тоқтатудың өзге де әдістеріне тыйым салынсын;</w:t>
      </w:r>
    </w:p>
    <w:bookmarkEnd w:id="11"/>
    <w:bookmarkStart w:name="z17" w:id="12"/>
    <w:p>
      <w:pPr>
        <w:spacing w:after="0"/>
        <w:ind w:left="0"/>
        <w:jc w:val="both"/>
      </w:pPr>
      <w:r>
        <w:rPr>
          <w:rFonts w:ascii="Times New Roman"/>
          <w:b w:val="false"/>
          <w:i w:val="false"/>
          <w:color w:val="000000"/>
          <w:sz w:val="28"/>
        </w:rPr>
        <w:t>
      7) қару, оқ-дәрі, жарылғыш заттар, арнаулы құралдар, улы заттар сатуға тыйым салынсын, дәрі-дәрмектің, есірткі заттардың, психотроптық заттардың, прекурсорлардың, сондай-ақ этил спиртінің, алкоголь өнімдерінің айналымына ерекше режимі белгіленсін;</w:t>
      </w:r>
    </w:p>
    <w:bookmarkEnd w:id="12"/>
    <w:bookmarkStart w:name="z18" w:id="13"/>
    <w:p>
      <w:pPr>
        <w:spacing w:after="0"/>
        <w:ind w:left="0"/>
        <w:jc w:val="both"/>
      </w:pPr>
      <w:r>
        <w:rPr>
          <w:rFonts w:ascii="Times New Roman"/>
          <w:b w:val="false"/>
          <w:i w:val="false"/>
          <w:color w:val="000000"/>
          <w:sz w:val="28"/>
        </w:rPr>
        <w:t>
      8) жеке тұлғалардан қару мен оқ-дәріні, улы заттарды уақытша алып қою, ал заңды тұлғалардан қаруға, оқ-дәріге және улы заттарға қоса әскери және жауынгерлік оқу техникасын, жарылғыш және радиоактивті заттарды уақытша алып қою қамтамасыз етілсін.</w:t>
      </w:r>
    </w:p>
    <w:bookmarkEnd w:id="13"/>
    <w:bookmarkStart w:name="z19" w:id="14"/>
    <w:p>
      <w:pPr>
        <w:spacing w:after="0"/>
        <w:ind w:left="0"/>
        <w:jc w:val="both"/>
      </w:pPr>
      <w:r>
        <w:rPr>
          <w:rFonts w:ascii="Times New Roman"/>
          <w:b w:val="false"/>
          <w:i w:val="false"/>
          <w:color w:val="000000"/>
          <w:sz w:val="28"/>
        </w:rPr>
        <w:t>
      5. Төтенше жағдай режимі кезінде қолданылатын шаралардың іске асырылуына жауапты болып Маңғыстау облысының комендатурасы, Қазақстан Республикасының Ішкі істер министрлігі, Қазақстан Республикасының Ұлттық қауіпсіздік комитеті, Қазақстан Республикасының Қорғаныс министрлігі, Қазақстан Республикасының Төтенше жағдайлар министрлігі белгіленсін.</w:t>
      </w:r>
    </w:p>
    <w:bookmarkEnd w:id="14"/>
    <w:bookmarkStart w:name="z20" w:id="15"/>
    <w:p>
      <w:pPr>
        <w:spacing w:after="0"/>
        <w:ind w:left="0"/>
        <w:jc w:val="both"/>
      </w:pPr>
      <w:r>
        <w:rPr>
          <w:rFonts w:ascii="Times New Roman"/>
          <w:b w:val="false"/>
          <w:i w:val="false"/>
          <w:color w:val="000000"/>
          <w:sz w:val="28"/>
        </w:rPr>
        <w:t>
      6. Қазақстан Республикасының Бас Прокуроры осы Жарлықта белгіленген шаралар мен уақытша шектеулерді іске асыру кезінде заңдылықтың сақталуын қамтамасыз етсін.</w:t>
      </w:r>
    </w:p>
    <w:bookmarkEnd w:id="15"/>
    <w:bookmarkStart w:name="z21" w:id="16"/>
    <w:p>
      <w:pPr>
        <w:spacing w:after="0"/>
        <w:ind w:left="0"/>
        <w:jc w:val="both"/>
      </w:pPr>
      <w:r>
        <w:rPr>
          <w:rFonts w:ascii="Times New Roman"/>
          <w:b w:val="false"/>
          <w:i w:val="false"/>
          <w:color w:val="000000"/>
          <w:sz w:val="28"/>
        </w:rPr>
        <w:t>
      7. Қазақстан Республикасының Үкіметі төтенше жағдай режимін қамтамасыз ету үшін Қазақстан Республикасы Үкіметінің резервінен қажетті қаражатты бөлсін.</w:t>
      </w:r>
    </w:p>
    <w:bookmarkEnd w:id="16"/>
    <w:bookmarkStart w:name="z22" w:id="17"/>
    <w:p>
      <w:pPr>
        <w:spacing w:after="0"/>
        <w:ind w:left="0"/>
        <w:jc w:val="both"/>
      </w:pPr>
      <w:r>
        <w:rPr>
          <w:rFonts w:ascii="Times New Roman"/>
          <w:b w:val="false"/>
          <w:i w:val="false"/>
          <w:color w:val="000000"/>
          <w:sz w:val="28"/>
        </w:rPr>
        <w:t>
      8. Осы Жарлық қол қойылған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