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c0d30" w14:textId="86c0d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сондай-ақ Қазақстан Республикасы Қауіпсіздік Кеңесінің және Қазақстан халқы Ассамблеясының шешімдерінде қамтылған тапсырмалардың орындалуын бақылауды жүзеге асыру,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Президентінің 2010 жылғы 27 сәуірдегі № 976 Жарлығына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2021 жылғы 23 қазандағы № 680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0" w:id="0"/>
    <w:p>
      <w:pPr>
        <w:spacing w:after="0"/>
        <w:ind w:left="0"/>
        <w:jc w:val="both"/>
      </w:pPr>
      <w:r>
        <w:rPr>
          <w:rFonts w:ascii="Times New Roman"/>
          <w:b w:val="false"/>
          <w:i w:val="false"/>
          <w:color w:val="000000"/>
          <w:sz w:val="28"/>
        </w:rPr>
        <w:t>
      ҚАУЛЫ ЕТЕМІН:</w:t>
      </w:r>
    </w:p>
    <w:bookmarkEnd w:id="0"/>
    <w:bookmarkStart w:name="z1" w:id="1"/>
    <w:p>
      <w:pPr>
        <w:spacing w:after="0"/>
        <w:ind w:left="0"/>
        <w:jc w:val="both"/>
      </w:pPr>
      <w:r>
        <w:rPr>
          <w:rFonts w:ascii="Times New Roman"/>
          <w:b w:val="false"/>
          <w:i w:val="false"/>
          <w:color w:val="000000"/>
          <w:sz w:val="28"/>
        </w:rPr>
        <w:t xml:space="preserve">
      1.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сондай-ақ Қазақстан Республикасы Қауіпсіздік Кеңесінің және Қазақстан халқы Ассамблеясының шешімдерінде қамтылған тапсырмалардың орындалуын бақылауды жүзеге асыру,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w:t>
      </w:r>
      <w:r>
        <w:rPr>
          <w:rFonts w:ascii="Times New Roman"/>
          <w:b w:val="false"/>
          <w:i w:val="false"/>
          <w:color w:val="000000"/>
          <w:sz w:val="28"/>
        </w:rPr>
        <w:t>қағидаларының</w:t>
      </w:r>
      <w:r>
        <w:rPr>
          <w:rFonts w:ascii="Times New Roman"/>
          <w:b w:val="false"/>
          <w:i w:val="false"/>
          <w:color w:val="000000"/>
          <w:sz w:val="28"/>
        </w:rPr>
        <w:t xml:space="preserve"> тақырыбы мынадай редакцияда жазылсын:</w:t>
      </w:r>
    </w:p>
    <w:bookmarkEnd w:id="2"/>
    <w:bookmarkStart w:name="z3" w:id="3"/>
    <w:p>
      <w:pPr>
        <w:spacing w:after="0"/>
        <w:ind w:left="0"/>
        <w:jc w:val="both"/>
      </w:pPr>
      <w:r>
        <w:rPr>
          <w:rFonts w:ascii="Times New Roman"/>
          <w:b w:val="false"/>
          <w:i w:val="false"/>
          <w:color w:val="000000"/>
          <w:sz w:val="28"/>
        </w:rPr>
        <w:t>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сондай-ақ Қазақстан Республикасы Қауіпсіздік Кеңесінің және Қазақстан халқы Ассамблеясының шешімдерінде қамтылған тапсырмалардың орындалуын бақылауды жүзеге асыру, Қазақстан Республикасы Президентінің нормативтік құқықтық жарлықтарына мониторинг жүргізу қағидалары";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5" w:id="4"/>
    <w:p>
      <w:pPr>
        <w:spacing w:after="0"/>
        <w:ind w:left="0"/>
        <w:jc w:val="both"/>
      </w:pPr>
      <w:r>
        <w:rPr>
          <w:rFonts w:ascii="Times New Roman"/>
          <w:b w:val="false"/>
          <w:i w:val="false"/>
          <w:color w:val="000000"/>
          <w:sz w:val="28"/>
        </w:rPr>
        <w:t>
      7) тармақшадағы "(осы Қағидалардың 36-1-тармағында көрсетілген тапсырмалар бойынша – Премьер-Министр Кеңсесі)" және "(осы Қағидалардың 36-1-тармағында көрсетілген тапсырмалар бойынша – Премьер-Министр Кеңсесі)" деген сөздер алып тасталсын;</w:t>
      </w:r>
    </w:p>
    <w:bookmarkEnd w:id="4"/>
    <w:bookmarkStart w:name="z6" w:id="5"/>
    <w:p>
      <w:pPr>
        <w:spacing w:after="0"/>
        <w:ind w:left="0"/>
        <w:jc w:val="both"/>
      </w:pPr>
      <w:r>
        <w:rPr>
          <w:rFonts w:ascii="Times New Roman"/>
          <w:b w:val="false"/>
          <w:i w:val="false"/>
          <w:color w:val="000000"/>
          <w:sz w:val="28"/>
        </w:rPr>
        <w:t>
      8) және 10) тармақшалардағы "(осы Қағидалардың 36-1-тармағында көрсетілген тапсырмалар бойынша – Премьер-Министр Кеңсесі)", "(осы Қағидалардың 36-1-тармағында көрсетілген тапсырмалар бойынша – Премьер-Министр Кеңсесінің)" деген сөздер алып тасталсын;</w:t>
      </w:r>
    </w:p>
    <w:bookmarkEnd w:id="5"/>
    <w:bookmarkStart w:name="z7" w:id="6"/>
    <w:p>
      <w:pPr>
        <w:spacing w:after="0"/>
        <w:ind w:left="0"/>
        <w:jc w:val="both"/>
      </w:pPr>
      <w:r>
        <w:rPr>
          <w:rFonts w:ascii="Times New Roman"/>
          <w:b w:val="false"/>
          <w:i w:val="false"/>
          <w:color w:val="000000"/>
          <w:sz w:val="28"/>
        </w:rPr>
        <w:t>
      13) тармақша мынадай редакцияда жазылсын:</w:t>
      </w:r>
    </w:p>
    <w:bookmarkEnd w:id="6"/>
    <w:p>
      <w:pPr>
        <w:spacing w:after="0"/>
        <w:ind w:left="0"/>
        <w:jc w:val="both"/>
      </w:pPr>
      <w:r>
        <w:rPr>
          <w:rFonts w:ascii="Times New Roman"/>
          <w:b w:val="false"/>
          <w:i w:val="false"/>
          <w:color w:val="000000"/>
          <w:sz w:val="28"/>
        </w:rPr>
        <w:t>
      "13) стратегиялық және бағдарламалық құжаттар – Қазақстан Республикасының Ұлттық даму жоспары және ұлттық жобалар.";</w:t>
      </w:r>
    </w:p>
    <w:bookmarkStart w:name="z8" w:id="7"/>
    <w:p>
      <w:pPr>
        <w:spacing w:after="0"/>
        <w:ind w:left="0"/>
        <w:jc w:val="both"/>
      </w:pPr>
      <w:r>
        <w:rPr>
          <w:rFonts w:ascii="Times New Roman"/>
          <w:b w:val="false"/>
          <w:i w:val="false"/>
          <w:color w:val="000000"/>
          <w:sz w:val="28"/>
        </w:rPr>
        <w:t>
      16-тармақтың 3) тармақшасындағы "елдің Стратегиялық даму жоспарында" деген сөздер "Қазақстан Республикасының Ұлттық даму жоспарында" деген сөздермен, "негізгі индикаторларына" деген сөздер "стратегиялық көрсеткіштеріне" деген сөздермен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Қазақстан Республикасы Президентінің Қазақстан Республикасының жалпыұлттық басымдықтарын, Қазақстан Республикасының Ұлттық даму жоспарын, Қазақстан Республикасының аумақтық даму жоспарын, доктриналарды (стратегияларды) және тұжырымдамаларды бекіту туралы актілерінің жобаларын Президент Әкімшілігінің құрылымдық бөлімшелері Президент Әкімшілігіне келіп түскен күнінен бастап он жұмыс күнінен аспайтын мерзімде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26-тармақта</w:t>
      </w:r>
      <w:r>
        <w:rPr>
          <w:rFonts w:ascii="Times New Roman"/>
          <w:b w:val="false"/>
          <w:i w:val="false"/>
          <w:color w:val="000000"/>
          <w:sz w:val="28"/>
        </w:rPr>
        <w:t>:</w:t>
      </w:r>
    </w:p>
    <w:bookmarkStart w:name="z11" w:id="8"/>
    <w:p>
      <w:pPr>
        <w:spacing w:after="0"/>
        <w:ind w:left="0"/>
        <w:jc w:val="both"/>
      </w:pPr>
      <w:r>
        <w:rPr>
          <w:rFonts w:ascii="Times New Roman"/>
          <w:b w:val="false"/>
          <w:i w:val="false"/>
          <w:color w:val="000000"/>
          <w:sz w:val="28"/>
        </w:rPr>
        <w:t>
      3) тармақша мынадай редакцияда жазылсын:</w:t>
      </w:r>
    </w:p>
    <w:bookmarkEnd w:id="8"/>
    <w:p>
      <w:pPr>
        <w:spacing w:after="0"/>
        <w:ind w:left="0"/>
        <w:jc w:val="both"/>
      </w:pPr>
      <w:r>
        <w:rPr>
          <w:rFonts w:ascii="Times New Roman"/>
          <w:b w:val="false"/>
          <w:i w:val="false"/>
          <w:color w:val="000000"/>
          <w:sz w:val="28"/>
        </w:rPr>
        <w:t>
      "3) Қазақстан Республикасы Президентінің қатысуымен өтетін қоғамдық маңызы бар іс-шараларды, сондай-ақ Ассамблеяның сессияларын;";</w:t>
      </w:r>
    </w:p>
    <w:bookmarkStart w:name="z12" w:id="9"/>
    <w:p>
      <w:pPr>
        <w:spacing w:after="0"/>
        <w:ind w:left="0"/>
        <w:jc w:val="both"/>
      </w:pPr>
      <w:r>
        <w:rPr>
          <w:rFonts w:ascii="Times New Roman"/>
          <w:b w:val="false"/>
          <w:i w:val="false"/>
          <w:color w:val="000000"/>
          <w:sz w:val="28"/>
        </w:rPr>
        <w:t>
      алтыншы бөліктегі ", сондай-ақ Ассамблеяның шешімдерінде қамтылған тапсырмалардың жобалары" деген сөздер алып тасталсын;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34-тармақтағы</w:t>
      </w:r>
      <w:r>
        <w:rPr>
          <w:rFonts w:ascii="Times New Roman"/>
          <w:b w:val="false"/>
          <w:i w:val="false"/>
          <w:color w:val="000000"/>
          <w:sz w:val="28"/>
        </w:rPr>
        <w:t xml:space="preserve"> "елдің Стратегиялық даму жоспарында" деген сөздер "Қазақстан Республикасының Ұлттық даму жоспарында" деген сөздермен, "түйінді индикаторларына" деген сөздер "стратегиялық көрсеткіштеріне"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36-1</w:t>
      </w:r>
      <w:r>
        <w:rPr>
          <w:rFonts w:ascii="Times New Roman"/>
          <w:b w:val="false"/>
          <w:i w:val="false"/>
          <w:color w:val="000000"/>
          <w:sz w:val="28"/>
        </w:rPr>
        <w:t xml:space="preserve"> және 36-2- тармақтар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"43. Қазақстан Республикасы Президентінің актілері мен тапсырмаларын, сондай-ақ Қауіпсіздік Кеңесінің және Ассамблеяның шешімдерінде қамтылған тапсырмаларды орындау осы актілер мен тапсырмаларда не олардың іске асырылуын бақылауды бекітуде көрсетілген мерзімдерде немесе Қазақстан Республикасы Президентінің, Президент Әкімшілігі Басшысының, Президент көмекшісінің – Қауіпсіздік Кеңесі Хатшысының қарарларында көрсетілген мерзімдерде қамтамасыз етіледі.</w:t>
      </w:r>
    </w:p>
    <w:p>
      <w:pPr>
        <w:spacing w:after="0"/>
        <w:ind w:left="0"/>
        <w:jc w:val="both"/>
      </w:pPr>
      <w:r>
        <w:rPr>
          <w:rFonts w:ascii="Times New Roman"/>
          <w:b w:val="false"/>
          <w:i w:val="false"/>
          <w:color w:val="000000"/>
          <w:sz w:val="28"/>
        </w:rPr>
        <w:t>
      Егер актінің/тапсырманың мәтінінің өзінде немесе тиісті қарарда орындау мерзімдері болмаған және құжатқа бақылауды бекіту жасалмаған жағдайларда, мерзімдер Президент Әкімшілігі белгілеген тәртіппен айқындалады және бақылаудағы тапсырманың электрондық немесе қағаздағы карточкасында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"50. Қазақстан Республикасы Президентінің актілері мен тапсырмаларын, сондай-ақ Қауіпсіздік Кеңесінің және Ассамблеяның шешімдерінде қамтылған тапсырмаларды іске асыру барысы туралы есептік ақпарат осы Қағидаларға 2-қосымшаға сәйкес нысан бойынша мәліметтерді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"52. Егер Қазақстан Республикасы Президенті актілерінің және/немесе тапсырмаларының, сондай-ақ Қауіпсіздік Кеңесінің және Ассамблеяның шешімдерінде қамтылған тапсырмалардың тармақтарын белгіленген мерзімде орындау мүмкін болмаған жағдайда, орындаушы мемлекеттік органның (ұйымның) басшысы, ал Үкіметтің өкілеттіктері қозғалатын жағдайларда – Премьер-Министрмен, оның міндетін атқарушы адаммен немесе оның орынбасарымен келіскеннен кейін белгіленген мерзімнен кешіктірмей, Президент Әкімшілігіне орындаудың ағымдағы жай-күйін көрсете отырып, орындау мерзімін ұзарту не оны орта мерзімді немесе ұзақ мерзімді бақылауға ауыстыру қажеттілігін дәлел келтіріп негіздей отырып хат енгізеді. Бұл ретте нақты орындау мерзімі, орындаушы мемлекеттік органның, сондай-ақ бірлесіп орындаушы мемлекеттік органдардың жауапты мемлекеттік саяси қызметшілері және ұйымдардың лауазымды адамдары көрсетіледі.</w:t>
      </w:r>
    </w:p>
    <w:p>
      <w:pPr>
        <w:spacing w:after="0"/>
        <w:ind w:left="0"/>
        <w:jc w:val="both"/>
      </w:pPr>
      <w:r>
        <w:rPr>
          <w:rFonts w:ascii="Times New Roman"/>
          <w:b w:val="false"/>
          <w:i w:val="false"/>
          <w:color w:val="000000"/>
          <w:sz w:val="28"/>
        </w:rPr>
        <w:t>
      53. Қазақстан Республикасы Президенті актілерінің және/немесе тапсырмаларының тармақтарын, сондай-ақ Ассамблеяның шешімдерінде қамтылған тапсырмалардың тармақтарын орындау мерзімдерін ұзартуға не оларды орта мерзімді немесе ұзақ мерзімді бақылауға ауыстыруға Президент Әкімшілігінің құрылымдық бөлімшесінің сараптамалық қорытындысы не оның Президент Әкімшілігінің жауапты лауазымды адамдары виза қойған Үкіметтің не орындаушы мемлекеттік органның ұсынысына келісімі негізінде Қазақстан Республикасы Президентінің немесе Президент Әкімшілігі Басшысының шешімі бойынша бір реттен асырмай жол беріледі.</w:t>
      </w:r>
    </w:p>
    <w:p>
      <w:pPr>
        <w:spacing w:after="0"/>
        <w:ind w:left="0"/>
        <w:jc w:val="both"/>
      </w:pPr>
      <w:r>
        <w:rPr>
          <w:rFonts w:ascii="Times New Roman"/>
          <w:b w:val="false"/>
          <w:i w:val="false"/>
          <w:color w:val="000000"/>
          <w:sz w:val="28"/>
        </w:rPr>
        <w:t>
      Қауіпсіздік Кеңесінің шешімдерінде қамтылған тапсырмалар бойынша орындау мерзімін ұзарту, оларды орта мерзімді немесе ұзақ мерзімді бақылауға ауыстыру, сондай-ақ аралық хабар беру мерзімін белгілеу туралы шешімді Президент көмекшісі – Қауіпсіздік Кеңесінің Хатшысы қабылдайды.</w:t>
      </w:r>
    </w:p>
    <w:p>
      <w:pPr>
        <w:spacing w:after="0"/>
        <w:ind w:left="0"/>
        <w:jc w:val="both"/>
      </w:pPr>
      <w:r>
        <w:rPr>
          <w:rFonts w:ascii="Times New Roman"/>
          <w:b w:val="false"/>
          <w:i w:val="false"/>
          <w:color w:val="000000"/>
          <w:sz w:val="28"/>
        </w:rPr>
        <w:t>
      Орта мерзімді бақылауға ауыстыру Президент Әкімшілігіне тапсырманың орындалу барысы туралы ай сайын немесе тоқсан сайын аралық хабар бере отырып жүзеге асырылады. Бастапқы белгіленген мерзім ішінде объективті қалыптасқан сыртқы мән-жайлар бойынша тапсырманың орындалуын аяқтау және/немесе түпкілікті нәтижеге қол жеткізу мүмкін болмаған жағдайда, орта мерзімді бақылауға ауыстыру туралы шешім қабылданады.</w:t>
      </w:r>
    </w:p>
    <w:p>
      <w:pPr>
        <w:spacing w:after="0"/>
        <w:ind w:left="0"/>
        <w:jc w:val="both"/>
      </w:pPr>
      <w:r>
        <w:rPr>
          <w:rFonts w:ascii="Times New Roman"/>
          <w:b w:val="false"/>
          <w:i w:val="false"/>
          <w:color w:val="000000"/>
          <w:sz w:val="28"/>
        </w:rPr>
        <w:t>
      Ұзақ мерзімді бақылауға ауыстыру Президент Әкімшілігіне тапсырманың орындалу барысы туралы тоқсан сайын немесе жарты жыл сайын аралық хабар бере отырып жүзеге асырылады. Объективті қалыптасқан сыртқы мән-жайлар бойынша белгіленген мерзімге тапсырманың орындалуын аяқтау мүмкін болмаған жағдайларда, сондай-ақ тапсырманың орындалу нәтижелерінің тиімділігіне немесе оның ел дамуының стратегиялық көрсеткіштеріне қол жеткізуге тигізетін ықпалына бақылауды жүзеге асыру қажет болған жағдайда, ұзақ мерзімді бақылауға ауыстыру туралы шешім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54-1-тармақтар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"54. Актілердің және/немесе тапсырмалардың тармақтарын орындау мерзімін қайта ұзартуға Қазақстан Республикасы Президентінің немесе Президент Әкімшілігі Басшысының шешімі бойынша айрықша жағдайларда, мемлекеттік саяси қызметшілердің және ұйымдардың жауапты лауазымды адамдарының тәртіптік жауапкершілігі туралы мәселені қарап және бір айдан аспайтын мерзімде Президент Әкімшілігіне қабылданған шаралар туралы хабар бере отырып жол беріледі.</w:t>
      </w:r>
    </w:p>
    <w:p>
      <w:pPr>
        <w:spacing w:after="0"/>
        <w:ind w:left="0"/>
        <w:jc w:val="both"/>
      </w:pPr>
      <w:r>
        <w:rPr>
          <w:rFonts w:ascii="Times New Roman"/>
          <w:b w:val="false"/>
          <w:i w:val="false"/>
          <w:color w:val="000000"/>
          <w:sz w:val="28"/>
        </w:rPr>
        <w:t>
      Қауіпсіздік Кеңесінің шешімдерінде қамтылған тапсырмаларды орындау мерзімін қайта ұзартуға Президент көмекшісінің – Қауіпсіздік Кеңесі Хатшысының шешімі бойынша айрықша жағдайларда, мемлекеттік саяси қызметшілердің және ұйымдардың жауапты лауазымды адамдарының тәртіптік жауапкершілігі туралы мәселені қарап және бір айдан аспайтын мерзімде Президент Әкімшілігіне қабылданған шаралар туралы хабар бере отырып жол беріледі.</w:t>
      </w:r>
    </w:p>
    <w:bookmarkStart w:name="z19" w:id="10"/>
    <w:p>
      <w:pPr>
        <w:spacing w:after="0"/>
        <w:ind w:left="0"/>
        <w:jc w:val="both"/>
      </w:pPr>
      <w:r>
        <w:rPr>
          <w:rFonts w:ascii="Times New Roman"/>
          <w:b w:val="false"/>
          <w:i w:val="false"/>
          <w:color w:val="000000"/>
          <w:sz w:val="28"/>
        </w:rPr>
        <w:t>
      54-1. Орындалу мерзімі үш айдан асатын Қазақстан Республикасы Президентінің актілерін және/немесе тапсырмаларын, сондай-ақ Қауіпсіздік Кеңесінің және Ассамблеяның шешімдерінде қамтылған тапсырмаларды орындау мерзімдерін қайта ұзарту туралы ұсынысты орындаушы мемлекеттік орган (ұйым), ал Үкіметтің өкілеттіктері қозғалатын жағдайларда – Премьер-Министрмен, оның міндетін атқарушы адаммен немесе оның орынбасарымен келіскеннен кейін, Президент Әкімшілігіне орындалу мерзімі аяқталғанға дейін он бес жұмыс күнінен кешіктірмей енгізеді.</w:t>
      </w:r>
    </w:p>
    <w:bookmarkEnd w:id="10"/>
    <w:p>
      <w:pPr>
        <w:spacing w:after="0"/>
        <w:ind w:left="0"/>
        <w:jc w:val="both"/>
      </w:pPr>
      <w:r>
        <w:rPr>
          <w:rFonts w:ascii="Times New Roman"/>
          <w:b w:val="false"/>
          <w:i w:val="false"/>
          <w:color w:val="000000"/>
          <w:sz w:val="28"/>
        </w:rPr>
        <w:t>
      Президент Әкімшілігінің жауапты құрылымдық бөлімшесі осы ұсыныс түскен сәттен бастап он жұмыс күнінен кешіктірмей Қазақстан Республикасы Президентінің актілері мен тапсырмаларының, сондай-ақ Қауіпсіздік Кеңесінің және Ассамблеяның шешімдерінде қамтылған тапсырмалардың орындалмау себептерін анықтау мәселесі бойынша тексеру жүргізеді және оның нәтижелері бойынша сараптамалық қорытынды дайындайды.";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57-тармақтың</w:t>
      </w:r>
      <w:r>
        <w:rPr>
          <w:rFonts w:ascii="Times New Roman"/>
          <w:b w:val="false"/>
          <w:i w:val="false"/>
          <w:color w:val="000000"/>
          <w:sz w:val="28"/>
        </w:rPr>
        <w:t xml:space="preserve"> 4) тармақшасындағы "Елдің стратегиялық даму жоспарында" деген сөздер "Қазақстан Республикасының Ұлттық даму жоспарында" деген сөздермен, "негізгі индикаторларына" деген сөздер "стратегиялық көрсеткіштеріне"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"58. Актілердің және/немесе тапсырмалардың тармақтарын бақылаудан алу үшін орындауға жауапты мемлекеттік органның (ұйымның) басшысы осы Қағидалардың 57-тармағында көрсетілген негіздердің біреуін жан-жақты баяндай отырып, Президент Әкімшілігіне хат енгізеді.</w:t>
      </w:r>
    </w:p>
    <w:bookmarkStart w:name="z23" w:id="11"/>
    <w:p>
      <w:pPr>
        <w:spacing w:after="0"/>
        <w:ind w:left="0"/>
        <w:jc w:val="both"/>
      </w:pPr>
      <w:r>
        <w:rPr>
          <w:rFonts w:ascii="Times New Roman"/>
          <w:b w:val="false"/>
          <w:i w:val="false"/>
          <w:color w:val="000000"/>
          <w:sz w:val="28"/>
        </w:rPr>
        <w:t>
      59. Қазақстан Республикасының Президенті, Президент Әкімшілігінің Басшысы немесе олар уәкілеттік берген Президент Әкімшілігі Басшысының орынбасары Қазақстан Республикасының Президенті актілерінің және/немесе тапсырмаларының тармақтарын бақылаудан алуды:</w:t>
      </w:r>
    </w:p>
    <w:bookmarkEnd w:id="11"/>
    <w:bookmarkStart w:name="z24" w:id="12"/>
    <w:p>
      <w:pPr>
        <w:spacing w:after="0"/>
        <w:ind w:left="0"/>
        <w:jc w:val="both"/>
      </w:pPr>
      <w:r>
        <w:rPr>
          <w:rFonts w:ascii="Times New Roman"/>
          <w:b w:val="false"/>
          <w:i w:val="false"/>
          <w:color w:val="000000"/>
          <w:sz w:val="28"/>
        </w:rPr>
        <w:t>
      1) орындаушы мемлекеттік органның (ұйымның) ұсынысы бойынша, ал Үкіметтің өкілеттіктері қозғалатын жағдайларда – Премьер-Министрмен, оның міндетін атқаратын адаммен немесе оның орынбасарымен келіскеннен кейін Президент Әкімшілігі құрылымдық бөлімшесінің сараптамалық қорытындысы не оның Президент Әкімшілігінің жауапты лауазымды адамдарының визаларымен ресімделген келісімі негізінде;</w:t>
      </w:r>
    </w:p>
    <w:bookmarkEnd w:id="12"/>
    <w:bookmarkStart w:name="z25" w:id="13"/>
    <w:p>
      <w:pPr>
        <w:spacing w:after="0"/>
        <w:ind w:left="0"/>
        <w:jc w:val="both"/>
      </w:pPr>
      <w:r>
        <w:rPr>
          <w:rFonts w:ascii="Times New Roman"/>
          <w:b w:val="false"/>
          <w:i w:val="false"/>
          <w:color w:val="000000"/>
          <w:sz w:val="28"/>
        </w:rPr>
        <w:t>
      2) Президент Әкімшілігінің жергілікті жерге барып тексерулерінің, сондай-ақ жүргізілген ревизиялар мен құжаттамалық тексерудің өзге нысандарының қорытындылары бойынша Президент Әкімшілігі құрылымдық бөлімшесінің сараптамалық қорытындысы негізінде жүзеге асырады.</w:t>
      </w:r>
    </w:p>
    <w:bookmarkEnd w:id="13"/>
    <w:bookmarkStart w:name="z26" w:id="14"/>
    <w:p>
      <w:pPr>
        <w:spacing w:after="0"/>
        <w:ind w:left="0"/>
        <w:jc w:val="both"/>
      </w:pPr>
      <w:r>
        <w:rPr>
          <w:rFonts w:ascii="Times New Roman"/>
          <w:b w:val="false"/>
          <w:i w:val="false"/>
          <w:color w:val="000000"/>
          <w:sz w:val="28"/>
        </w:rPr>
        <w:t xml:space="preserve">
      Осы Қағидалардың 57-тармағының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Үкіметтің немесе мемлекеттік органның бақылауына берілген тапсырмаларды бақылаудан алуды Премьер-Министр немесе оның орынбасары, тиісті мемлекеттік органның бірінші басшысы жүзеге асырады.</w:t>
      </w:r>
    </w:p>
    <w:bookmarkEnd w:id="14"/>
    <w:bookmarkStart w:name="z27" w:id="15"/>
    <w:p>
      <w:pPr>
        <w:spacing w:after="0"/>
        <w:ind w:left="0"/>
        <w:jc w:val="both"/>
      </w:pPr>
      <w:r>
        <w:rPr>
          <w:rFonts w:ascii="Times New Roman"/>
          <w:b w:val="false"/>
          <w:i w:val="false"/>
          <w:color w:val="000000"/>
          <w:sz w:val="28"/>
        </w:rPr>
        <w:t xml:space="preserve">
      Егер Қазақстан Республикасы Президентінің тапсырмасы тармағының осы Қағидалардың 57-тармағы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талаптарын бұза отырып бақылаудан алынғаны анықталған жағдайда, Қазақстан Республикасының Президенті немесе Президент Әкімшілігінің Басшысы Президент Әкімшілігінің құрылымдық бөлімшесінің сараптамалық қорытындысы негізінде мұндай тапсырманың тармағын бақылауды қайта жаңарту және орындау мерзімін ұзарту туралы шешім қабылдайды.</w:t>
      </w:r>
    </w:p>
    <w:bookmarkEnd w:id="15"/>
    <w:p>
      <w:pPr>
        <w:spacing w:after="0"/>
        <w:ind w:left="0"/>
        <w:jc w:val="both"/>
      </w:pPr>
      <w:r>
        <w:rPr>
          <w:rFonts w:ascii="Times New Roman"/>
          <w:b w:val="false"/>
          <w:i w:val="false"/>
          <w:color w:val="000000"/>
          <w:sz w:val="28"/>
        </w:rPr>
        <w:t>
      Қауіпсіздік Кеңесінің шешімдерінде қамтылған, Президент Әкімшілігі бақылайтын тапсырмаларды бақылаудан алуды Президент көмекшісі – Қауіпсіздік Кеңесінің Хатшысы жүзеге асырады.</w:t>
      </w:r>
    </w:p>
    <w:bookmarkStart w:name="z28" w:id="16"/>
    <w:p>
      <w:pPr>
        <w:spacing w:after="0"/>
        <w:ind w:left="0"/>
        <w:jc w:val="both"/>
      </w:pPr>
      <w:r>
        <w:rPr>
          <w:rFonts w:ascii="Times New Roman"/>
          <w:b w:val="false"/>
          <w:i w:val="false"/>
          <w:color w:val="000000"/>
          <w:sz w:val="28"/>
        </w:rPr>
        <w:t>
      Ассамблеяның шешімдерінде қамтылған тапсырмаларды бақылаудан алуды Президент немесе Президент Әкімшілігінің Басшысы жүзеге асырады.";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"61. Қазақстан Республикасының Президенті актілерінің және/немесе тапсырмаларының, сондай-ақ Ассамблеяның шешімдерінде қамтылған тапсырмалардың тармақтарын – Қазақстан Республикасының Президенті, Президент Әкімшілігінің Басшысы немесе олар уәкілеттік берген Президент Әкімшілігі Басшысының орынбасары бақылаудан алған соң ғана орындаушы мемлекеттік орган (ұйым) бақылаудан алады.</w:t>
      </w:r>
    </w:p>
    <w:bookmarkStart w:name="z30" w:id="17"/>
    <w:p>
      <w:pPr>
        <w:spacing w:after="0"/>
        <w:ind w:left="0"/>
        <w:jc w:val="both"/>
      </w:pPr>
      <w:r>
        <w:rPr>
          <w:rFonts w:ascii="Times New Roman"/>
          <w:b w:val="false"/>
          <w:i w:val="false"/>
          <w:color w:val="000000"/>
          <w:sz w:val="28"/>
        </w:rPr>
        <w:t>
      Қауіпсіздік Кеңесінің шешімдерінде қамтылған тапсырмаларды Президент көмекшісі – Қауіпсіздік Кеңесінің Хатшысы бақылаудан алған соң ғана орындаушы мемлекеттік орган (ұйым) бақылаудан алады.";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w:t>
      </w:r>
      <w:r>
        <w:rPr>
          <w:rFonts w:ascii="Times New Roman"/>
          <w:b w:val="false"/>
          <w:i w:val="false"/>
          <w:color w:val="000000"/>
          <w:sz w:val="28"/>
        </w:rPr>
        <w:t xml:space="preserve"> алып тасталсын.</w:t>
      </w:r>
    </w:p>
    <w:bookmarkStart w:name="z32" w:id="18"/>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