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e76f" w14:textId="896e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27 ақпандағы № 527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Үкiметі актiлерiнiң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тиiс</w:t>
            </w:r>
          </w:p>
        </w:tc>
      </w:tr>
    </w:tbl>
    <w:bookmarkStart w:name="z2"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және 21-бабы 2-тармағының 1) тармақшасына сәйкес ҚАУЛЫ ЕТЕМІН: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2019 ж., № 51-52, 399-құжат)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Агенттіктің миссиясы:</w:t>
      </w:r>
    </w:p>
    <w:p>
      <w:pPr>
        <w:spacing w:after="0"/>
        <w:ind w:left="0"/>
        <w:jc w:val="both"/>
      </w:pPr>
      <w:r>
        <w:rPr>
          <w:rFonts w:ascii="Times New Roman"/>
          <w:b w:val="false"/>
          <w:i w:val="false"/>
          <w:color w:val="000000"/>
          <w:sz w:val="28"/>
        </w:rPr>
        <w:t>
      қаржы нарығын реттеу мен дамыту, қаржы нарығының және қаржы ұйымдарының қаржылық тұрақтылығын қамтамасыз етуге жәрдемдесу, тұтастай алғанда қаржы жүйесіне деген сенімді қолдау және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үшін қаржы нарығындағы адал бәсекелестікті қолдауға бағытталған тең құқылы жағдайлар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2) және 4) тармақшалары мынадай редакцияда жазылсын:</w:t>
      </w:r>
    </w:p>
    <w:p>
      <w:pPr>
        <w:spacing w:after="0"/>
        <w:ind w:left="0"/>
        <w:jc w:val="both"/>
      </w:pPr>
      <w:r>
        <w:rPr>
          <w:rFonts w:ascii="Times New Roman"/>
          <w:b w:val="false"/>
          <w:i w:val="false"/>
          <w:color w:val="000000"/>
          <w:sz w:val="28"/>
        </w:rPr>
        <w:t>
      "1) қаржы нарығын реттеу мен дамыту, оның ішінде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қызметінің стандарттарын белгілеу, қаржы ұйымдарын корпоративтік басқаруды жақсарту үшін ынталандыру;</w:t>
      </w:r>
    </w:p>
    <w:bookmarkStart w:name="z7" w:id="3"/>
    <w:p>
      <w:pPr>
        <w:spacing w:after="0"/>
        <w:ind w:left="0"/>
        <w:jc w:val="both"/>
      </w:pPr>
      <w:r>
        <w:rPr>
          <w:rFonts w:ascii="Times New Roman"/>
          <w:b w:val="false"/>
          <w:i w:val="false"/>
          <w:color w:val="000000"/>
          <w:sz w:val="28"/>
        </w:rPr>
        <w:t>
      2) қаржы жүйесінің орнықтылығын сақтау мақсатында қаржы нарығын және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bookmarkEnd w:id="3"/>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 үшін қаржылық сауаттылық деңгейін және қаржылық қолжетімділікті арттыруды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2), 4), 5), 9), 10), 13), 15), 17) және 18) тармақшалары мынадай редакцияда жазылсын:</w:t>
      </w:r>
    </w:p>
    <w:p>
      <w:pPr>
        <w:spacing w:after="0"/>
        <w:ind w:left="0"/>
        <w:jc w:val="both"/>
      </w:pPr>
      <w:r>
        <w:rPr>
          <w:rFonts w:ascii="Times New Roman"/>
          <w:b w:val="false"/>
          <w:i w:val="false"/>
          <w:color w:val="000000"/>
          <w:sz w:val="28"/>
        </w:rPr>
        <w:t>
      "1) Заңға және Қазақстан Республикасының өзге де заңдарына сәйкес өз құзыреті шегінде қаржы нарығы мен қаржы ұйымдарын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олардың филиалдарын және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Қазақстанның Даму Банкін, бағалы қағаздар нарығындағы қызметті жүзеге асыратын заңды тұлғаларды, бағалы қағаздар нарығының өзге де субъектілерін, бағалы қағаздар эмитенттерін, кредиттік бюроларды, банк холдингтерін, банк конгломераттарын, банктердің ірі қатысушыларын, сақтандыру холдингтерін, сақтандыру топтарын, сақтандыру (қайта сақтандыру) ұйымдарының ірі қатысушыларын, сақтандыру төлемдерін жүзеге асыруға кепілдік беретін ұйымды, сақтандыру нарығында актуарлық қызметті жүзеге асыруға лицензиясы бар актуарийлерді, арнайы қаржы компанияларын, исламдық арнайы қаржы компанияларын, инвестициялық қорларды, инвестициялық портфельді басқарушының ірі қатысушыларын,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белгілеріне ие тұлғаларды, кәсіби ұйымдарды, коллекторлық агенттіктерді, уақытша әкімшіліктерді (уақытша әкімшілерді), банктердің, сақтандыру (қайта сақтандыру) ұйымдарының тарату комиссияларын және Қазақстан Республикасының бейрезидент-банктері филиалдарының, Қазақстан Республикасының сақтандыру (қайта сақтандыру) ұйымдары филиалдарының тарату комиссияларын мемлекеттік реттеуді, бақылау мен қадағалауды жүзеге асырады;</w:t>
      </w:r>
    </w:p>
    <w:bookmarkStart w:name="z9" w:id="4"/>
    <w:p>
      <w:pPr>
        <w:spacing w:after="0"/>
        <w:ind w:left="0"/>
        <w:jc w:val="both"/>
      </w:pPr>
      <w:r>
        <w:rPr>
          <w:rFonts w:ascii="Times New Roman"/>
          <w:b w:val="false"/>
          <w:i w:val="false"/>
          <w:color w:val="000000"/>
          <w:sz w:val="28"/>
        </w:rPr>
        <w:t>
      2) қаржылық көрсетілетін қызметтер сапасын арттыру жөніндегі іс-шараларды өткізеді;";</w:t>
      </w:r>
    </w:p>
    <w:bookmarkEnd w:id="4"/>
    <w:p>
      <w:pPr>
        <w:spacing w:after="0"/>
        <w:ind w:left="0"/>
        <w:jc w:val="both"/>
      </w:pPr>
      <w:r>
        <w:rPr>
          <w:rFonts w:ascii="Times New Roman"/>
          <w:b w:val="false"/>
          <w:i w:val="false"/>
          <w:color w:val="000000"/>
          <w:sz w:val="28"/>
        </w:rPr>
        <w:t>
      "4) қаржы ұйымдары мен өзге де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шектеулі ықпал ету шараларын, қадағалап ден қою шараларын, оның ішінде уәжді пайымдауды пайдалана отырып санкцияларды және өз құзыретіне кіретін мәселелер бойынша Қазақстан Республикасының заңдарында көзделген өзге де шараларды қолданады;</w:t>
      </w:r>
    </w:p>
    <w:bookmarkStart w:name="z10" w:id="5"/>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конгломераттарының, банк операцияларының жекелеген түрлерін жүзеге асыратын ұйымдардың, сақтандыру (қайта сақтандыру) ұйымдарының, Қазақстан Республикасының бейрезидент-сақтандыру (қайта сақтандыру) ұйымдары филиалдарының, сақтандыру топтарының,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мен қадағалау шеңберінде тәуекелге бағдарланған тәсілді қолданады, оның ішінде Заңның 13-5-бабының 2-тармағында көзделген жағдайларда уәжді пайымдауды пайдаланады;";</w:t>
      </w:r>
    </w:p>
    <w:bookmarkEnd w:id="5"/>
    <w:p>
      <w:pPr>
        <w:spacing w:after="0"/>
        <w:ind w:left="0"/>
        <w:jc w:val="both"/>
      </w:pPr>
      <w:r>
        <w:rPr>
          <w:rFonts w:ascii="Times New Roman"/>
          <w:b w:val="false"/>
          <w:i w:val="false"/>
          <w:color w:val="000000"/>
          <w:sz w:val="28"/>
        </w:rPr>
        <w:t>
      "9) қаржы нарығы мен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салалық ақпараттық қауіпсіздік орталығының функцияларын жүзеге асырады;</w:t>
      </w:r>
    </w:p>
    <w:bookmarkStart w:name="z11" w:id="6"/>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жүйелеріндегі бұзушылықтар, іркілістер туралы мәліметтерді қоса алғанда, ақпараттық қауіпсіздігінің оқыс оқиғалары жөніндегі ақпаратқа талдау жүргізеді;";</w:t>
      </w:r>
    </w:p>
    <w:bookmarkEnd w:id="6"/>
    <w:bookmarkStart w:name="z12" w:id="7"/>
    <w:p>
      <w:pPr>
        <w:spacing w:after="0"/>
        <w:ind w:left="0"/>
        <w:jc w:val="both"/>
      </w:pPr>
      <w:r>
        <w:rPr>
          <w:rFonts w:ascii="Times New Roman"/>
          <w:b w:val="false"/>
          <w:i w:val="false"/>
          <w:color w:val="000000"/>
          <w:sz w:val="28"/>
        </w:rPr>
        <w:t>
      "13) қаржылық қызметтерді тұтынушылардың құқықтарын және заңды мүдделерін бұзушылықтарды болдырмау шараларын іске асырады;";</w:t>
      </w:r>
    </w:p>
    <w:bookmarkEnd w:id="7"/>
    <w:bookmarkStart w:name="z13" w:id="8"/>
    <w:p>
      <w:pPr>
        <w:spacing w:after="0"/>
        <w:ind w:left="0"/>
        <w:jc w:val="both"/>
      </w:pPr>
      <w:r>
        <w:rPr>
          <w:rFonts w:ascii="Times New Roman"/>
          <w:b w:val="false"/>
          <w:i w:val="false"/>
          <w:color w:val="000000"/>
          <w:sz w:val="28"/>
        </w:rPr>
        <w:t>
      "15) қаржылық қызметтерді тұтынушылардың құқықтарын қорғау жүйесін дамытуға бағытталған іс-шараларды жүзеге асырады;";</w:t>
      </w:r>
    </w:p>
    <w:bookmarkEnd w:id="8"/>
    <w:bookmarkStart w:name="z14" w:id="9"/>
    <w:p>
      <w:pPr>
        <w:spacing w:after="0"/>
        <w:ind w:left="0"/>
        <w:jc w:val="both"/>
      </w:pPr>
      <w:r>
        <w:rPr>
          <w:rFonts w:ascii="Times New Roman"/>
          <w:b w:val="false"/>
          <w:i w:val="false"/>
          <w:color w:val="000000"/>
          <w:sz w:val="28"/>
        </w:rPr>
        <w:t>
      "17) қаржылық қызметтерді тұтынушылар, тексерілетін субъектілер үшін Агенттіктің құзыретіне кіретін мәселелер бойынша түсіндіру жұмысын жүзеге асырады;</w:t>
      </w:r>
    </w:p>
    <w:bookmarkEnd w:id="9"/>
    <w:bookmarkStart w:name="z15" w:id="10"/>
    <w:p>
      <w:pPr>
        <w:spacing w:after="0"/>
        <w:ind w:left="0"/>
        <w:jc w:val="both"/>
      </w:pPr>
      <w:r>
        <w:rPr>
          <w:rFonts w:ascii="Times New Roman"/>
          <w:b w:val="false"/>
          <w:i w:val="false"/>
          <w:color w:val="000000"/>
          <w:sz w:val="28"/>
        </w:rPr>
        <w:t>
      18) қаржылық қызметтерді тұтынушылардың құқықтарын қорғау және халықтың қаржылық сауаттылығы мәселелері бойынша халықаралық және шетелдік ұйымдармен ынтымақтастықта болады;";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бірінші бөліктің 1), 2) және 5) тармақшалары мынадай редакцияда жазылсын:</w:t>
      </w:r>
    </w:p>
    <w:bookmarkEnd w:id="11"/>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көрсетілетін қызметтерді тұтынушылардың, басқа да жеке және заңды тұлғалардың Қазақстан Республикасының аумағында орындауы үшін міндетті нормативтік құқықтық актілерді өзінің құзыреті шеңберінде әзірлеуге және қабылдауға;</w:t>
      </w:r>
    </w:p>
    <w:bookmarkStart w:name="z18" w:id="12"/>
    <w:p>
      <w:pPr>
        <w:spacing w:after="0"/>
        <w:ind w:left="0"/>
        <w:jc w:val="both"/>
      </w:pPr>
      <w:r>
        <w:rPr>
          <w:rFonts w:ascii="Times New Roman"/>
          <w:b w:val="false"/>
          <w:i w:val="false"/>
          <w:color w:val="000000"/>
          <w:sz w:val="28"/>
        </w:rPr>
        <w:t>
      2) кез келген жеке және заңды тұлғалардан, олардың қауымдастықтарынан (одақтарынан),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сұратуға және өтеусіз алуға;";</w:t>
      </w:r>
    </w:p>
    <w:bookmarkEnd w:id="12"/>
    <w:bookmarkStart w:name="z19" w:id="13"/>
    <w:p>
      <w:pPr>
        <w:spacing w:after="0"/>
        <w:ind w:left="0"/>
        <w:jc w:val="both"/>
      </w:pPr>
      <w:r>
        <w:rPr>
          <w:rFonts w:ascii="Times New Roman"/>
          <w:b w:val="false"/>
          <w:i w:val="false"/>
          <w:color w:val="000000"/>
          <w:sz w:val="28"/>
        </w:rPr>
        <w:t>
      "5) банктерге, Қазақстан Республикасы бейрезидент-банктерінің филиалдарына,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Қазақстан Республикасы бейрезидент-сақтандыру (қайта сақтандыру) ұйымдарының филиалдарына, сақтандыру холдингтеріне, сақтандыру (қайта сақтандыру) ұйымының ірі қатысушыларына, сақтандыру брокерлеріне, Қазақстан Республикасы бейрезидент-сақтандыру брокерлерінің филиалдарына сақтандыру төлемдерін жүзеге асыруға кепілдік беретін ұйымға,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қатысты уәжді пайымдауды пайдалануға;";</w:t>
      </w:r>
    </w:p>
    <w:bookmarkEnd w:id="13"/>
    <w:bookmarkStart w:name="z20" w:id="14"/>
    <w:p>
      <w:pPr>
        <w:spacing w:after="0"/>
        <w:ind w:left="0"/>
        <w:jc w:val="both"/>
      </w:pPr>
      <w:r>
        <w:rPr>
          <w:rFonts w:ascii="Times New Roman"/>
          <w:b w:val="false"/>
          <w:i w:val="false"/>
          <w:color w:val="000000"/>
          <w:sz w:val="28"/>
        </w:rPr>
        <w:t>
      екінші бөліктің 3) және 4) тармақшалары мынадай редакцияда жазылсын:</w:t>
      </w:r>
    </w:p>
    <w:bookmarkEnd w:id="14"/>
    <w:p>
      <w:pPr>
        <w:spacing w:after="0"/>
        <w:ind w:left="0"/>
        <w:jc w:val="both"/>
      </w:pPr>
      <w:r>
        <w:rPr>
          <w:rFonts w:ascii="Times New Roman"/>
          <w:b w:val="false"/>
          <w:i w:val="false"/>
          <w:color w:val="000000"/>
          <w:sz w:val="28"/>
        </w:rPr>
        <w:t>
      "3) қаржылық көрсетілетін қызметтерді тұтынушылардың құқықтары мен заңды мүдделерін қорғаудың тиісті деңгейін қамтамасыз ету;</w:t>
      </w:r>
    </w:p>
    <w:bookmarkStart w:name="z21" w:id="15"/>
    <w:p>
      <w:pPr>
        <w:spacing w:after="0"/>
        <w:ind w:left="0"/>
        <w:jc w:val="both"/>
      </w:pPr>
      <w:r>
        <w:rPr>
          <w:rFonts w:ascii="Times New Roman"/>
          <w:b w:val="false"/>
          <w:i w:val="false"/>
          <w:color w:val="000000"/>
          <w:sz w:val="28"/>
        </w:rPr>
        <w:t>
      4)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және кредиттік бюролар туралы мәліметтерді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ақпаратты жариялау;";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бөлігінің 2), 3), 7), 8), 9) тармақшалары мынадай редакцияда жазылсын:</w:t>
      </w:r>
    </w:p>
    <w:bookmarkStart w:name="z23" w:id="16"/>
    <w:p>
      <w:pPr>
        <w:spacing w:after="0"/>
        <w:ind w:left="0"/>
        <w:jc w:val="both"/>
      </w:pPr>
      <w:r>
        <w:rPr>
          <w:rFonts w:ascii="Times New Roman"/>
          <w:b w:val="false"/>
          <w:i w:val="false"/>
          <w:color w:val="000000"/>
          <w:sz w:val="28"/>
        </w:rPr>
        <w:t>
      "2) мыналарға:</w:t>
      </w:r>
    </w:p>
    <w:bookmarkEnd w:id="16"/>
    <w:p>
      <w:pPr>
        <w:spacing w:after="0"/>
        <w:ind w:left="0"/>
        <w:jc w:val="both"/>
      </w:pPr>
      <w:r>
        <w:rPr>
          <w:rFonts w:ascii="Times New Roman"/>
          <w:b w:val="false"/>
          <w:i w:val="false"/>
          <w:color w:val="000000"/>
          <w:sz w:val="28"/>
        </w:rPr>
        <w:t>
      банктерді,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w:t>
      </w:r>
    </w:p>
    <w:p>
      <w:pPr>
        <w:spacing w:after="0"/>
        <w:ind w:left="0"/>
        <w:jc w:val="both"/>
      </w:pPr>
      <w:r>
        <w:rPr>
          <w:rFonts w:ascii="Times New Roman"/>
          <w:b w:val="false"/>
          <w:i w:val="false"/>
          <w:color w:val="000000"/>
          <w:sz w:val="28"/>
        </w:rPr>
        <w:t>
      сақтандыру (қайта сақтандыру) ұйымдарын құруға;</w:t>
      </w:r>
    </w:p>
    <w:p>
      <w:pPr>
        <w:spacing w:after="0"/>
        <w:ind w:left="0"/>
        <w:jc w:val="both"/>
      </w:pPr>
      <w:r>
        <w:rPr>
          <w:rFonts w:ascii="Times New Roman"/>
          <w:b w:val="false"/>
          <w:i w:val="false"/>
          <w:color w:val="000000"/>
          <w:sz w:val="28"/>
        </w:rPr>
        <w:t>
      банктердің және (немесе) банк холдингтерінің еншілес ұйымды құруына және сатып алуына;</w:t>
      </w:r>
    </w:p>
    <w:p>
      <w:pPr>
        <w:spacing w:after="0"/>
        <w:ind w:left="0"/>
        <w:jc w:val="both"/>
      </w:pPr>
      <w:r>
        <w:rPr>
          <w:rFonts w:ascii="Times New Roman"/>
          <w:b w:val="false"/>
          <w:i w:val="false"/>
          <w:color w:val="000000"/>
          <w:sz w:val="28"/>
        </w:rPr>
        <w:t>
      банктердің бас банктің күмәнді және үмітсіз активтерін сатып алатын еншілес ұйымды құруына немесе сатып алуына;</w:t>
      </w:r>
    </w:p>
    <w:p>
      <w:pPr>
        <w:spacing w:after="0"/>
        <w:ind w:left="0"/>
        <w:jc w:val="both"/>
      </w:pPr>
      <w:r>
        <w:rPr>
          <w:rFonts w:ascii="Times New Roman"/>
          <w:b w:val="false"/>
          <w:i w:val="false"/>
          <w:color w:val="000000"/>
          <w:sz w:val="28"/>
        </w:rPr>
        <w:t>
      банктің және (немесе) банк холдингінің ұйымдардың капиталына қомақты қатысуына;</w:t>
      </w:r>
    </w:p>
    <w:p>
      <w:pPr>
        <w:spacing w:after="0"/>
        <w:ind w:left="0"/>
        <w:jc w:val="both"/>
      </w:pP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ұйымдардың капиталына қомақты қатысуына рұқсат беру (рұқсат беруден бас тарту) не рұқсатты кері қайтарып алу туралы шешім қабылдайды;</w:t>
      </w:r>
    </w:p>
    <w:bookmarkStart w:name="z24" w:id="17"/>
    <w:p>
      <w:pPr>
        <w:spacing w:after="0"/>
        <w:ind w:left="0"/>
        <w:jc w:val="both"/>
      </w:pPr>
      <w:r>
        <w:rPr>
          <w:rFonts w:ascii="Times New Roman"/>
          <w:b w:val="false"/>
          <w:i w:val="false"/>
          <w:color w:val="000000"/>
          <w:sz w:val="28"/>
        </w:rPr>
        <w:t>
      3) мыналарға:</w:t>
      </w:r>
    </w:p>
    <w:bookmarkEnd w:id="17"/>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(біріктіруге, қосуға, бөлуге, бөлініп шығуға, қайта құруға, конвертациялауға) немесе банктерді ерікті түрде таратуға, Қазақстан Республикасының бейрезидент-банктері филиалдарының қызметін ерікті түрде тоқтатуға;</w:t>
      </w:r>
    </w:p>
    <w:p>
      <w:pPr>
        <w:spacing w:after="0"/>
        <w:ind w:left="0"/>
        <w:jc w:val="both"/>
      </w:pP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(біріктіруге, қосуға, бөлуге, бөлініп шығуға, қайта құруға) немесе сақтандыру (қайта сақтандыру) ұйымдарын ерікті түрде таратуға, Қазақстан Республикасының бейрезидент-сақтандыру (қайта сақтандыру) ұйымдары филиалдарының қызметін ерікті түрде тоқтатуға;</w:t>
      </w:r>
    </w:p>
    <w:p>
      <w:pPr>
        <w:spacing w:after="0"/>
        <w:ind w:left="0"/>
        <w:jc w:val="both"/>
      </w:pP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p>
    <w:p>
      <w:pPr>
        <w:spacing w:after="0"/>
        <w:ind w:left="0"/>
        <w:jc w:val="both"/>
      </w:pPr>
      <w:r>
        <w:rPr>
          <w:rFonts w:ascii="Times New Roman"/>
          <w:b w:val="false"/>
          <w:i w:val="false"/>
          <w:color w:val="000000"/>
          <w:sz w:val="28"/>
        </w:rPr>
        <w:t>
      исламдық арнайы қаржы компаниясын ерікті түрде қайта ұйымдастыруға немесе таратуға рұқсат беру (рұқсат беруден бас тарту) туралы шешім қабылдайды;";</w:t>
      </w:r>
    </w:p>
    <w:bookmarkStart w:name="z25" w:id="18"/>
    <w:p>
      <w:pPr>
        <w:spacing w:after="0"/>
        <w:ind w:left="0"/>
        <w:jc w:val="both"/>
      </w:pPr>
      <w:r>
        <w:rPr>
          <w:rFonts w:ascii="Times New Roman"/>
          <w:b w:val="false"/>
          <w:i w:val="false"/>
          <w:color w:val="000000"/>
          <w:sz w:val="28"/>
        </w:rPr>
        <w:t>
      "7) банкті төлем жасауға қабілетсіз банктер, Қазақстан Республикасы бейрезидент-банкінің филиалын төлем жасауға қабілетсіз Қазақстан Республикасының бейрезидент-банктері филиалдарының санатына жатқызу туралы шешім қабылдайды;</w:t>
      </w:r>
    </w:p>
    <w:bookmarkEnd w:id="18"/>
    <w:bookmarkStart w:name="z26" w:id="19"/>
    <w:p>
      <w:pPr>
        <w:spacing w:after="0"/>
        <w:ind w:left="0"/>
        <w:jc w:val="both"/>
      </w:pPr>
      <w:r>
        <w:rPr>
          <w:rFonts w:ascii="Times New Roman"/>
          <w:b w:val="false"/>
          <w:i w:val="false"/>
          <w:color w:val="000000"/>
          <w:sz w:val="28"/>
        </w:rPr>
        <w:t>
      8) банкті төлем жасауға қабілетсіз банктер, Қазақстан Республикасы бейрезидент-банктерінің филиалын төлем жасауға қабілетсіз Қазақстан Республикасының бейрезидент-банктері филиалдарының санатынан шығару туралы шешім қабылдайды;</w:t>
      </w:r>
    </w:p>
    <w:bookmarkEnd w:id="19"/>
    <w:bookmarkStart w:name="z27" w:id="20"/>
    <w:p>
      <w:pPr>
        <w:spacing w:after="0"/>
        <w:ind w:left="0"/>
        <w:jc w:val="both"/>
      </w:pPr>
      <w:r>
        <w:rPr>
          <w:rFonts w:ascii="Times New Roman"/>
          <w:b w:val="false"/>
          <w:i w:val="false"/>
          <w:color w:val="000000"/>
          <w:sz w:val="28"/>
        </w:rPr>
        <w:t>
      9) банкті консервациялау режимін енгізу, банктің депозиторлары мен кредиторларының талаптарын қанағаттандыруға мораторий енгізу, төлем жасауға қабілетсіз банкті, Қазақстан Республикасы бейрезидент-банкінің филиалын реттеу шараларын қолдану, сақтандыру (қайта сақтандыру) ұйымдарын консервациялау туралы шешім қабылдайды;".</w:t>
      </w:r>
    </w:p>
    <w:bookmarkEnd w:id="20"/>
    <w:bookmarkStart w:name="z28" w:id="2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