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aa4" w14:textId="7f4b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9 желтоқсандағы № 467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әкімшілік лауазымдар"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тобында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"В-3 санатында":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агенттігі, Қазақстан Республикасының Сыбайлас жемқорлыққа қарсы іс-қимыл агенттігі (Сыбайлас жемқорлыққа қарсы қызмет), Қазақстан Республикасының Бәсекелестікті қорғау және дамыту агенттігi басқармасының (қызметтің) басшысы" жолы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агенттігі, Қазақстан Республикасының Сыбайлас жемқорлыққа қарсы іс-қимыл агенттігі (Сыбайлас жемқорлыққа қарсы қызмет), Қазақстан Республикасының Бәсекелестікті қорғау және дамыту агенттігi, Қазақстан Республикасының Стратегиялық жоспарлау және реформалар агенттігі басқармасының (қызметтің) басшысы";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"В-4 санатында":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Іс басқарушысының, Республикалық бюджеттің атқарылуын бақылау жөніндегі есеп комитеті, Қазақстан Республикасының Мемлекеттік қызмет істері агенттігі, Қазақстан Республикасының Сыбайлас жемқорлыққа қарсы іс-қимыл агенттігі (Сыбайлас жемқорлыққа қарсы қызмет), Қазақстан Республикасының Бәсекелестікті қорғау және дамыту агенттігі төрағаларының көмекшісі, кеңесшісі" жолы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Іс басқарушысының, Республикалық бюджеттің атқарылуын бақылау жөніндегі есеп комитеті, Қазақстан Республикасының Мемлекеттік қызмет істері агенттігі, Қазақстан Республикасының Сыбайлас жемқорлыққа қарсы іс-қимыл агенттігі (Сыбайлас жемқорлыққа қарсы қызмет), Қазақстан Республикасының Бәсекелестікті қорғау және дамыту агенттігі, Қазақстан Республикасының Стратегиялық жоспарлау және реформалар агенттігі төрағаларының көмекшісі, кеңесшісі";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тобында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"С-1 санатында":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мынадай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"¹Орталық атқарушы органдардың ведомстволары, Адам құқықтары жөніндегі ұлттық орталықты қоспағанда.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ведомствосында, егер республикалық бюджет қаражаты есебінен қамтылатын ведомство мен оның аумақтық бөлімшелерінің штат саны он мың бірліктен асатын болса, сондай-ақ Қазақстан Республикасының Стратегиялық жоспарлау және реформалар агенттігінің Ұлттық статистика бюросында лауазымды енгізуге жол беріледі".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