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0474" w14:textId="60d0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өкілеттігін атқару туралы</w:t>
      </w:r>
    </w:p>
    <w:p>
      <w:pPr>
        <w:spacing w:after="0"/>
        <w:ind w:left="0"/>
        <w:jc w:val="both"/>
      </w:pPr>
      <w:r>
        <w:rPr>
          <w:rFonts w:ascii="Times New Roman"/>
          <w:b w:val="false"/>
          <w:i w:val="false"/>
          <w:color w:val="000000"/>
          <w:sz w:val="28"/>
        </w:rPr>
        <w:t>Қазақстан Республикасы Президентінің 2019 жылғы 19 наурыздағы № 887 Жарлығы.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Конституциясының 42-бабының </w:t>
      </w:r>
      <w:r>
        <w:rPr>
          <w:rFonts w:ascii="Times New Roman"/>
          <w:b w:val="false"/>
          <w:i w:val="false"/>
          <w:color w:val="000000"/>
          <w:sz w:val="28"/>
        </w:rPr>
        <w:t>3-тармағына</w:t>
      </w:r>
      <w:r>
        <w:rPr>
          <w:rFonts w:ascii="Times New Roman"/>
          <w:b w:val="false"/>
          <w:i w:val="false"/>
          <w:color w:val="000000"/>
          <w:sz w:val="28"/>
        </w:rPr>
        <w:t xml:space="preserve"> сəйкес 2019 жылғы 20 наурыздан бастап Қазақстан Республикасы Президентінің өкілеттігін атқаруды тоқтатамын.</w:t>
      </w:r>
    </w:p>
    <w:bookmarkEnd w:id="1"/>
    <w:bookmarkStart w:name="z3" w:id="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48-бабының</w:t>
      </w:r>
      <w:r>
        <w:rPr>
          <w:rFonts w:ascii="Times New Roman"/>
          <w:b w:val="false"/>
          <w:i w:val="false"/>
          <w:color w:val="000000"/>
          <w:sz w:val="28"/>
        </w:rPr>
        <w:t xml:space="preserve"> 1-тармағына сəйкес Қазақстан Республикасы Президентінің өкілеттігі қалған мерзімге Қазақстан Республикасы Парламенті Сенатының Төрағасына Қазақстан халқына ант берген сəтінен бастап көшеді.</w:t>
      </w:r>
    </w:p>
    <w:bookmarkEnd w:id="2"/>
    <w:bookmarkStart w:name="z4" w:id="3"/>
    <w:p>
      <w:pPr>
        <w:spacing w:after="0"/>
        <w:ind w:left="0"/>
        <w:jc w:val="both"/>
      </w:pPr>
      <w:r>
        <w:rPr>
          <w:rFonts w:ascii="Times New Roman"/>
          <w:b w:val="false"/>
          <w:i w:val="false"/>
          <w:color w:val="000000"/>
          <w:sz w:val="28"/>
        </w:rPr>
        <w:t xml:space="preserve">
      3. Қазақстан Республикасы Конституциясының 42-бабының </w:t>
      </w:r>
      <w:r>
        <w:rPr>
          <w:rFonts w:ascii="Times New Roman"/>
          <w:b w:val="false"/>
          <w:i w:val="false"/>
          <w:color w:val="000000"/>
          <w:sz w:val="28"/>
        </w:rPr>
        <w:t>2-тармағына</w:t>
      </w:r>
      <w:r>
        <w:rPr>
          <w:rFonts w:ascii="Times New Roman"/>
          <w:b w:val="false"/>
          <w:i w:val="false"/>
          <w:color w:val="000000"/>
          <w:sz w:val="28"/>
        </w:rPr>
        <w:t xml:space="preserve"> сəйкес Қазақстан Республикасы Президентінің қызметіне кірісетін адамның Қазақстан халқына ант беру рəсімі Қазақстан Республикасы Орталық сайлау комиссиясымен келісім бойынша Қазақстан Республикасы Парламенті Палаталарының бірлескен отырысында 2019 жылғы 20 наурызда 12 сағат 00 минутта өткізілсін.</w:t>
      </w:r>
    </w:p>
    <w:bookmarkEnd w:id="3"/>
    <w:bookmarkStart w:name="z5" w:id="4"/>
    <w:p>
      <w:pPr>
        <w:spacing w:after="0"/>
        <w:ind w:left="0"/>
        <w:jc w:val="both"/>
      </w:pPr>
      <w:r>
        <w:rPr>
          <w:rFonts w:ascii="Times New Roman"/>
          <w:b w:val="false"/>
          <w:i w:val="false"/>
          <w:color w:val="000000"/>
          <w:sz w:val="28"/>
        </w:rPr>
        <w:t>
      4. Осы Жарлық қол қойылған сəтінен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