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e485" w14:textId="121e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 29 және "Қазақстан Республикасы Жоғары Сот Кеңесінің қызметін жетілдіру шаралары туралы" 2015 жылғы 23 желтоқсандағы № 137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18 наурыздағы № 880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2"/>
    <w:bookmarkStart w:name="z4" w:id="3"/>
    <w:p>
      <w:pPr>
        <w:spacing w:after="0"/>
        <w:ind w:left="0"/>
        <w:jc w:val="both"/>
      </w:pPr>
      <w:r>
        <w:rPr>
          <w:rFonts w:ascii="Times New Roman"/>
          <w:b w:val="false"/>
          <w:i w:val="false"/>
          <w:color w:val="000000"/>
          <w:sz w:val="28"/>
        </w:rPr>
        <w:t xml:space="preserve">
      жоғарыда аталған Жарлықтың </w:t>
      </w:r>
      <w:r>
        <w:rPr>
          <w:rFonts w:ascii="Times New Roman"/>
          <w:b w:val="false"/>
          <w:i w:val="false"/>
          <w:color w:val="000000"/>
          <w:sz w:val="28"/>
        </w:rPr>
        <w:t>1-қосымшасында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 жол:</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2"/>
        <w:gridCol w:w="5638"/>
      </w:tblGrid>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мынадай редакцияда жазылсын: </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2"/>
        <w:gridCol w:w="5638"/>
      </w:tblGrid>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62, 486-құжат):</w:t>
      </w:r>
    </w:p>
    <w:bookmarkEnd w:id="8"/>
    <w:bookmarkStart w:name="z10"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9"/>
    <w:bookmarkStart w:name="z11"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3" w:id="11"/>
    <w:p>
      <w:pPr>
        <w:spacing w:after="0"/>
        <w:ind w:left="0"/>
        <w:jc w:val="both"/>
      </w:pPr>
      <w:r>
        <w:rPr>
          <w:rFonts w:ascii="Times New Roman"/>
          <w:b w:val="false"/>
          <w:i w:val="false"/>
          <w:color w:val="000000"/>
          <w:sz w:val="28"/>
        </w:rPr>
        <w:t xml:space="preserve">
      "7. Аппараттың құрылымын Кеңестің Төрағасы бекітеді. Аппараттың жалпы штат санын Қазақстан Республикасының Президенті бекітеді.";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7) және 8) тармақшалар мынадай редакцияда жазылсын:</w:t>
      </w:r>
    </w:p>
    <w:bookmarkEnd w:id="12"/>
    <w:bookmarkStart w:name="z16" w:id="13"/>
    <w:p>
      <w:pPr>
        <w:spacing w:after="0"/>
        <w:ind w:left="0"/>
        <w:jc w:val="both"/>
      </w:pPr>
      <w:r>
        <w:rPr>
          <w:rFonts w:ascii="Times New Roman"/>
          <w:b w:val="false"/>
          <w:i w:val="false"/>
          <w:color w:val="000000"/>
          <w:sz w:val="28"/>
        </w:rPr>
        <w:t>
      "7) Кеңестің аудандық және оған теңестірілген сот (бұдан әрі – аудандық сот) төрағасының, судьясының, облыстық және оған теңестірілген соттың (бұдан әрі – облыстық сот) сот алқасы төрағасының, судьясының, Жоғарғы Сот судьясының бос орнына орналасуға конкурстық іріктеуді өткізуін ұйымдастыру;</w:t>
      </w:r>
    </w:p>
    <w:bookmarkEnd w:id="13"/>
    <w:bookmarkStart w:name="z17" w:id="14"/>
    <w:p>
      <w:pPr>
        <w:spacing w:after="0"/>
        <w:ind w:left="0"/>
        <w:jc w:val="both"/>
      </w:pPr>
      <w:r>
        <w:rPr>
          <w:rFonts w:ascii="Times New Roman"/>
          <w:b w:val="false"/>
          <w:i w:val="false"/>
          <w:color w:val="000000"/>
          <w:sz w:val="28"/>
        </w:rPr>
        <w:t>
      8) аудандық сот төрағасының, судьясының, облыстық соттың сот алқасы төрағасының, судьясының, Жоғарғы Сот судьясының бос орнына орналасуға арналған конкурсқа қатысатын адамдардың құжаттарын қойылған талаптарға сәйкес келу мәніне алдын ала қарау;";</w:t>
      </w:r>
    </w:p>
    <w:bookmarkEnd w:id="14"/>
    <w:bookmarkStart w:name="z18" w:id="15"/>
    <w:p>
      <w:pPr>
        <w:spacing w:after="0"/>
        <w:ind w:left="0"/>
        <w:jc w:val="both"/>
      </w:pPr>
      <w:r>
        <w:rPr>
          <w:rFonts w:ascii="Times New Roman"/>
          <w:b w:val="false"/>
          <w:i w:val="false"/>
          <w:color w:val="000000"/>
          <w:sz w:val="28"/>
        </w:rPr>
        <w:t>
      9) тармақшада:</w:t>
      </w:r>
    </w:p>
    <w:bookmarkEnd w:id="15"/>
    <w:bookmarkStart w:name="z19" w:id="16"/>
    <w:p>
      <w:pPr>
        <w:spacing w:after="0"/>
        <w:ind w:left="0"/>
        <w:jc w:val="both"/>
      </w:pPr>
      <w:r>
        <w:rPr>
          <w:rFonts w:ascii="Times New Roman"/>
          <w:b w:val="false"/>
          <w:i w:val="false"/>
          <w:color w:val="000000"/>
          <w:sz w:val="28"/>
        </w:rPr>
        <w:t>
      екінші абзац мынадай редакцияда жазылсын:</w:t>
      </w:r>
    </w:p>
    <w:bookmarkEnd w:id="16"/>
    <w:bookmarkStart w:name="z20" w:id="17"/>
    <w:p>
      <w:pPr>
        <w:spacing w:after="0"/>
        <w:ind w:left="0"/>
        <w:jc w:val="both"/>
      </w:pPr>
      <w:r>
        <w:rPr>
          <w:rFonts w:ascii="Times New Roman"/>
          <w:b w:val="false"/>
          <w:i w:val="false"/>
          <w:color w:val="000000"/>
          <w:sz w:val="28"/>
        </w:rPr>
        <w:t>
      "облыстық соттар төрағаларының, Жоғарғы Соттың сот алқалары төрағаларының бос лауазымдарына кандидатураларға қатысты Жоғарғы Сот Төрағасының ұсынуы бойынша;";</w:t>
      </w:r>
    </w:p>
    <w:bookmarkEnd w:id="17"/>
    <w:bookmarkStart w:name="z21" w:id="18"/>
    <w:p>
      <w:pPr>
        <w:spacing w:after="0"/>
        <w:ind w:left="0"/>
        <w:jc w:val="both"/>
      </w:pPr>
      <w:r>
        <w:rPr>
          <w:rFonts w:ascii="Times New Roman"/>
          <w:b w:val="false"/>
          <w:i w:val="false"/>
          <w:color w:val="000000"/>
          <w:sz w:val="28"/>
        </w:rPr>
        <w:t>
      мынадай редакциядағы төртінші абзацпен толықтырылсын:</w:t>
      </w:r>
    </w:p>
    <w:bookmarkEnd w:id="18"/>
    <w:bookmarkStart w:name="z22" w:id="19"/>
    <w:p>
      <w:pPr>
        <w:spacing w:after="0"/>
        <w:ind w:left="0"/>
        <w:jc w:val="both"/>
      </w:pPr>
      <w:r>
        <w:rPr>
          <w:rFonts w:ascii="Times New Roman"/>
          <w:b w:val="false"/>
          <w:i w:val="false"/>
          <w:color w:val="000000"/>
          <w:sz w:val="28"/>
        </w:rPr>
        <w:t>
      "конкурстан тыс тәртіппен Жоғарғы Сот судьясының бос лауазымына кандидатуралар бойынша;";</w:t>
      </w:r>
    </w:p>
    <w:bookmarkEnd w:id="19"/>
    <w:bookmarkStart w:name="z23" w:id="20"/>
    <w:p>
      <w:pPr>
        <w:spacing w:after="0"/>
        <w:ind w:left="0"/>
        <w:jc w:val="both"/>
      </w:pPr>
      <w:r>
        <w:rPr>
          <w:rFonts w:ascii="Times New Roman"/>
          <w:b w:val="false"/>
          <w:i w:val="false"/>
          <w:color w:val="000000"/>
          <w:sz w:val="28"/>
        </w:rPr>
        <w:t>
      тоғызыншы абзац мынадай редакцияда жазылсын:</w:t>
      </w:r>
    </w:p>
    <w:bookmarkEnd w:id="20"/>
    <w:bookmarkStart w:name="z24" w:id="21"/>
    <w:p>
      <w:pPr>
        <w:spacing w:after="0"/>
        <w:ind w:left="0"/>
        <w:jc w:val="both"/>
      </w:pPr>
      <w:r>
        <w:rPr>
          <w:rFonts w:ascii="Times New Roman"/>
          <w:b w:val="false"/>
          <w:i w:val="false"/>
          <w:color w:val="000000"/>
          <w:sz w:val="28"/>
        </w:rPr>
        <w:t>
      "аудандық соттың судьясы лауазымына алғаш рет тағайындалған адамның бір жыл мерзім өткеннен кейін жұмыс нәтижелері және Жоғарғы Сот жанындағы Сот төрелігінің сапасы жөніндегі комиссия (бұдан әрі – Сот төрелігінің сапасы жөніндегі комиссия) судьяның кәсіби қызметін оң бағалаған кезде, Жоғарғы Сот Төрағасының ұсынуы бойынша оны бекіту туралы мәселені шешу бойынша;";</w:t>
      </w:r>
    </w:p>
    <w:bookmarkEnd w:id="21"/>
    <w:bookmarkStart w:name="z25" w:id="22"/>
    <w:p>
      <w:pPr>
        <w:spacing w:after="0"/>
        <w:ind w:left="0"/>
        <w:jc w:val="both"/>
      </w:pPr>
      <w:r>
        <w:rPr>
          <w:rFonts w:ascii="Times New Roman"/>
          <w:b w:val="false"/>
          <w:i w:val="false"/>
          <w:color w:val="000000"/>
          <w:sz w:val="28"/>
        </w:rPr>
        <w:t>
      оныншы абзац мынадай редакцияда жазылсын:</w:t>
      </w:r>
    </w:p>
    <w:bookmarkEnd w:id="22"/>
    <w:bookmarkStart w:name="z26" w:id="23"/>
    <w:p>
      <w:pPr>
        <w:spacing w:after="0"/>
        <w:ind w:left="0"/>
        <w:jc w:val="both"/>
      </w:pPr>
      <w:r>
        <w:rPr>
          <w:rFonts w:ascii="Times New Roman"/>
          <w:b w:val="false"/>
          <w:i w:val="false"/>
          <w:color w:val="000000"/>
          <w:sz w:val="28"/>
        </w:rPr>
        <w:t>
      "Жоғарғы Соттың сот алқаларының төрағаларын және судьяларын, жергілікті және басқа соттардың төрағаларын, сот алқаларының төрағаларын және судьяларын кәсіби жарамсыздығына орай, Сот төрелігінің сапасы жөніндегі комиссияның шешіміне негізделген Жоғарғы Сот Төрағасының ұсынуы бойынша, сондай-ақ судья өкілеттіктерін өз тілегі бойынша тоқтатқан, судья басқа лауазымға тағайындалған, сайланған және оны басқа жұмысқа ауыстырған, зейнеткерлік жасқа немесе судья лауазымында болудың шекті жасына толған жағдайларда, атқаратын лауазымынан босату мәселелері бойынша;";</w:t>
      </w:r>
    </w:p>
    <w:bookmarkEnd w:id="23"/>
    <w:bookmarkStart w:name="z27" w:id="24"/>
    <w:p>
      <w:pPr>
        <w:spacing w:after="0"/>
        <w:ind w:left="0"/>
        <w:jc w:val="both"/>
      </w:pPr>
      <w:r>
        <w:rPr>
          <w:rFonts w:ascii="Times New Roman"/>
          <w:b w:val="false"/>
          <w:i w:val="false"/>
          <w:color w:val="000000"/>
          <w:sz w:val="28"/>
        </w:rPr>
        <w:t>
      мынадай редакциядағы он екінші абзацпен толықтырылсын:</w:t>
      </w:r>
    </w:p>
    <w:bookmarkEnd w:id="24"/>
    <w:bookmarkStart w:name="z28" w:id="25"/>
    <w:p>
      <w:pPr>
        <w:spacing w:after="0"/>
        <w:ind w:left="0"/>
        <w:jc w:val="both"/>
      </w:pPr>
      <w:r>
        <w:rPr>
          <w:rFonts w:ascii="Times New Roman"/>
          <w:b w:val="false"/>
          <w:i w:val="false"/>
          <w:color w:val="000000"/>
          <w:sz w:val="28"/>
        </w:rPr>
        <w:t>
      "тәртіптік теріс қылықтар жасағаны үшін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Сот жюриі шешімінің негізінде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атқаратын лауазымынан босату мәселелері бойынша;";</w:t>
      </w:r>
    </w:p>
    <w:bookmarkEnd w:id="25"/>
    <w:bookmarkStart w:name="z29" w:id="26"/>
    <w:p>
      <w:pPr>
        <w:spacing w:after="0"/>
        <w:ind w:left="0"/>
        <w:jc w:val="both"/>
      </w:pPr>
      <w:r>
        <w:rPr>
          <w:rFonts w:ascii="Times New Roman"/>
          <w:b w:val="false"/>
          <w:i w:val="false"/>
          <w:color w:val="000000"/>
          <w:sz w:val="28"/>
        </w:rPr>
        <w:t>
      он төртінші абзац мынадай редакцияда жазылсын:</w:t>
      </w:r>
    </w:p>
    <w:bookmarkEnd w:id="26"/>
    <w:bookmarkStart w:name="z30" w:id="27"/>
    <w:p>
      <w:pPr>
        <w:spacing w:after="0"/>
        <w:ind w:left="0"/>
        <w:jc w:val="both"/>
      </w:pPr>
      <w:r>
        <w:rPr>
          <w:rFonts w:ascii="Times New Roman"/>
          <w:b w:val="false"/>
          <w:i w:val="false"/>
          <w:color w:val="000000"/>
          <w:sz w:val="28"/>
        </w:rPr>
        <w:t>
      "Сот жюриі және Сот төрелігінің сапасы жөніндегі комиссияның шешімдеріне судьялардың шағым жасау туралы өтініштері бойынша;";</w:t>
      </w:r>
    </w:p>
    <w:bookmarkEnd w:id="27"/>
    <w:bookmarkStart w:name="z31" w:id="28"/>
    <w:p>
      <w:pPr>
        <w:spacing w:after="0"/>
        <w:ind w:left="0"/>
        <w:jc w:val="both"/>
      </w:pPr>
      <w:r>
        <w:rPr>
          <w:rFonts w:ascii="Times New Roman"/>
          <w:b w:val="false"/>
          <w:i w:val="false"/>
          <w:color w:val="000000"/>
          <w:sz w:val="28"/>
        </w:rPr>
        <w:t>
      он жетінші абзац мынадай редакцияда жазылсын:</w:t>
      </w:r>
    </w:p>
    <w:bookmarkEnd w:id="28"/>
    <w:bookmarkStart w:name="z32" w:id="29"/>
    <w:p>
      <w:pPr>
        <w:spacing w:after="0"/>
        <w:ind w:left="0"/>
        <w:jc w:val="both"/>
      </w:pPr>
      <w:r>
        <w:rPr>
          <w:rFonts w:ascii="Times New Roman"/>
          <w:b w:val="false"/>
          <w:i w:val="false"/>
          <w:color w:val="000000"/>
          <w:sz w:val="28"/>
        </w:rPr>
        <w:t>
      "аудандық сот төрағасының, облыстық сот төрағасының, сот алқалары төрағаларының және судьясының, Жоғарғы Сот сот алқалары төрағаларының және судьясының лауазымына кадр резервін (бұдан әрі – кадр резерві) жасақтау мәселелері бойынша;";</w:t>
      </w:r>
    </w:p>
    <w:bookmarkEnd w:id="29"/>
    <w:bookmarkStart w:name="z33" w:id="30"/>
    <w:p>
      <w:pPr>
        <w:spacing w:after="0"/>
        <w:ind w:left="0"/>
        <w:jc w:val="both"/>
      </w:pPr>
      <w:r>
        <w:rPr>
          <w:rFonts w:ascii="Times New Roman"/>
          <w:b w:val="false"/>
          <w:i w:val="false"/>
          <w:color w:val="000000"/>
          <w:sz w:val="28"/>
        </w:rPr>
        <w:t>
      мынадай мазмұндағы 10-1) тармақшамен толықтырылсын:</w:t>
      </w:r>
    </w:p>
    <w:bookmarkEnd w:id="30"/>
    <w:bookmarkStart w:name="z34" w:id="31"/>
    <w:p>
      <w:pPr>
        <w:spacing w:after="0"/>
        <w:ind w:left="0"/>
        <w:jc w:val="both"/>
      </w:pPr>
      <w:r>
        <w:rPr>
          <w:rFonts w:ascii="Times New Roman"/>
          <w:b w:val="false"/>
          <w:i w:val="false"/>
          <w:color w:val="000000"/>
          <w:sz w:val="28"/>
        </w:rPr>
        <w:t>
      "10-1) Сот жюриінің және Кадр резерві жөніндегі комиссияның қызметін қамтамасыз ету;";</w:t>
      </w:r>
    </w:p>
    <w:bookmarkEnd w:id="31"/>
    <w:bookmarkStart w:name="z35" w:id="32"/>
    <w:p>
      <w:pPr>
        <w:spacing w:after="0"/>
        <w:ind w:left="0"/>
        <w:jc w:val="both"/>
      </w:pPr>
      <w:r>
        <w:rPr>
          <w:rFonts w:ascii="Times New Roman"/>
          <w:b w:val="false"/>
          <w:i w:val="false"/>
          <w:color w:val="000000"/>
          <w:sz w:val="28"/>
        </w:rPr>
        <w:t>
      12) тармақша мынадай редакцияда жазылсын:</w:t>
      </w:r>
    </w:p>
    <w:bookmarkEnd w:id="32"/>
    <w:bookmarkStart w:name="z36" w:id="33"/>
    <w:p>
      <w:pPr>
        <w:spacing w:after="0"/>
        <w:ind w:left="0"/>
        <w:jc w:val="both"/>
      </w:pPr>
      <w:r>
        <w:rPr>
          <w:rFonts w:ascii="Times New Roman"/>
          <w:b w:val="false"/>
          <w:i w:val="false"/>
          <w:color w:val="000000"/>
          <w:sz w:val="28"/>
        </w:rPr>
        <w:t>
      "12) судья болып жұмыс істеуге ниет білдірген азаматтардан біліктілік емтихандарын қабылдау, судья лауазымына орналасу үшін біліктілік емтихандарын тапсырған, соттарда тағылымдамадан өткен және облыстық соттардың және оларға теңестірілген соттардың жалпы отырыстарының қорытындыларын алған, сондай-ақ Жоғарғы Сот жанындағы Сот төрелігі академиясын аяқтаған адамдардың есебін жүргізу бойынша Кеңестің өкілеттіктерін қамтамасыз ету;";</w:t>
      </w:r>
    </w:p>
    <w:bookmarkEnd w:id="33"/>
    <w:bookmarkStart w:name="z37" w:id="34"/>
    <w:p>
      <w:pPr>
        <w:spacing w:after="0"/>
        <w:ind w:left="0"/>
        <w:jc w:val="both"/>
      </w:pPr>
      <w:r>
        <w:rPr>
          <w:rFonts w:ascii="Times New Roman"/>
          <w:b w:val="false"/>
          <w:i w:val="false"/>
          <w:color w:val="000000"/>
          <w:sz w:val="28"/>
        </w:rPr>
        <w:t>
      мынадай мазмұндағы 12-1) тармақшамен толықтырылсын:</w:t>
      </w:r>
    </w:p>
    <w:bookmarkEnd w:id="34"/>
    <w:bookmarkStart w:name="z38" w:id="35"/>
    <w:p>
      <w:pPr>
        <w:spacing w:after="0"/>
        <w:ind w:left="0"/>
        <w:jc w:val="both"/>
      </w:pPr>
      <w:r>
        <w:rPr>
          <w:rFonts w:ascii="Times New Roman"/>
          <w:b w:val="false"/>
          <w:i w:val="false"/>
          <w:color w:val="000000"/>
          <w:sz w:val="28"/>
        </w:rPr>
        <w:t>
      "12-1) жыл сайынғы Сот жүйесіндегі судья кадрларының жағдайы туралы ұлттық баяндаманы қалыптастыру және оны Қазақстан Республикасының Президентіне ұсыну, оның кейін жариялауын қамтамасыз ету бойынша Кеңес өкілеттігін қамтамасыз ету;";</w:t>
      </w:r>
    </w:p>
    <w:bookmarkEnd w:id="35"/>
    <w:bookmarkStart w:name="z39" w:id="36"/>
    <w:p>
      <w:pPr>
        <w:spacing w:after="0"/>
        <w:ind w:left="0"/>
        <w:jc w:val="both"/>
      </w:pPr>
      <w:r>
        <w:rPr>
          <w:rFonts w:ascii="Times New Roman"/>
          <w:b w:val="false"/>
          <w:i w:val="false"/>
          <w:color w:val="000000"/>
          <w:sz w:val="28"/>
        </w:rPr>
        <w:t>
      14-1) тармақшада:</w:t>
      </w:r>
    </w:p>
    <w:bookmarkEnd w:id="36"/>
    <w:bookmarkStart w:name="z40" w:id="37"/>
    <w:p>
      <w:pPr>
        <w:spacing w:after="0"/>
        <w:ind w:left="0"/>
        <w:jc w:val="both"/>
      </w:pPr>
      <w:r>
        <w:rPr>
          <w:rFonts w:ascii="Times New Roman"/>
          <w:b w:val="false"/>
          <w:i w:val="false"/>
          <w:color w:val="000000"/>
          <w:sz w:val="28"/>
        </w:rPr>
        <w:t>
      бірінші абзац мынадай редакцияда жазылсын:</w:t>
      </w:r>
    </w:p>
    <w:bookmarkEnd w:id="37"/>
    <w:bookmarkStart w:name="z41" w:id="38"/>
    <w:p>
      <w:pPr>
        <w:spacing w:after="0"/>
        <w:ind w:left="0"/>
        <w:jc w:val="both"/>
      </w:pPr>
      <w:r>
        <w:rPr>
          <w:rFonts w:ascii="Times New Roman"/>
          <w:b w:val="false"/>
          <w:i w:val="false"/>
          <w:color w:val="000000"/>
          <w:sz w:val="28"/>
        </w:rPr>
        <w:t xml:space="preserve">
      "14-1) Кеңестің:"; </w:t>
      </w:r>
    </w:p>
    <w:bookmarkEnd w:id="38"/>
    <w:bookmarkStart w:name="z42" w:id="39"/>
    <w:p>
      <w:pPr>
        <w:spacing w:after="0"/>
        <w:ind w:left="0"/>
        <w:jc w:val="both"/>
      </w:pPr>
      <w:r>
        <w:rPr>
          <w:rFonts w:ascii="Times New Roman"/>
          <w:b w:val="false"/>
          <w:i w:val="false"/>
          <w:color w:val="000000"/>
          <w:sz w:val="28"/>
        </w:rPr>
        <w:t>
      үшінші абзац мынадай редакцияда жазылсын:</w:t>
      </w:r>
    </w:p>
    <w:bookmarkEnd w:id="39"/>
    <w:bookmarkStart w:name="z43" w:id="40"/>
    <w:p>
      <w:pPr>
        <w:spacing w:after="0"/>
        <w:ind w:left="0"/>
        <w:jc w:val="both"/>
      </w:pPr>
      <w:r>
        <w:rPr>
          <w:rFonts w:ascii="Times New Roman"/>
          <w:b w:val="false"/>
          <w:i w:val="false"/>
          <w:color w:val="000000"/>
          <w:sz w:val="28"/>
        </w:rPr>
        <w:t>
      "Жоғары Сот Кеңесі жанындағы Кадр резерві жөніндегі комиссияның төрағасы мен комиссия құрамын;";</w:t>
      </w:r>
    </w:p>
    <w:bookmarkEnd w:id="40"/>
    <w:bookmarkStart w:name="z44" w:id="41"/>
    <w:p>
      <w:pPr>
        <w:spacing w:after="0"/>
        <w:ind w:left="0"/>
        <w:jc w:val="both"/>
      </w:pPr>
      <w:r>
        <w:rPr>
          <w:rFonts w:ascii="Times New Roman"/>
          <w:b w:val="false"/>
          <w:i w:val="false"/>
          <w:color w:val="000000"/>
          <w:sz w:val="28"/>
        </w:rPr>
        <w:t>
      мынадай мазмұндағы төртінші абзацпен толықтырылсын:</w:t>
      </w:r>
    </w:p>
    <w:bookmarkEnd w:id="41"/>
    <w:bookmarkStart w:name="z45" w:id="42"/>
    <w:p>
      <w:pPr>
        <w:spacing w:after="0"/>
        <w:ind w:left="0"/>
        <w:jc w:val="both"/>
      </w:pPr>
      <w:r>
        <w:rPr>
          <w:rFonts w:ascii="Times New Roman"/>
          <w:b w:val="false"/>
          <w:i w:val="false"/>
          <w:color w:val="000000"/>
          <w:sz w:val="28"/>
        </w:rPr>
        <w:t>
      "Жоғары Сот Кеңесі жанындағы Сот жюриі құрамын бекіту жөніндегі жұмысын ұйымдастыру;".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6-1) тармақшамен толықтырылсын:</w:t>
      </w:r>
    </w:p>
    <w:bookmarkStart w:name="z47" w:id="43"/>
    <w:p>
      <w:pPr>
        <w:spacing w:after="0"/>
        <w:ind w:left="0"/>
        <w:jc w:val="both"/>
      </w:pPr>
      <w:r>
        <w:rPr>
          <w:rFonts w:ascii="Times New Roman"/>
          <w:b w:val="false"/>
          <w:i w:val="false"/>
          <w:color w:val="000000"/>
          <w:sz w:val="28"/>
        </w:rPr>
        <w:t>
      "6-1) Жоғары Сот Кеңесінің ғалым заңгерлер және адвокаттар арасынан мүшелерінің лауазымдық айлықақысын белгілеуге құқық беретін жұмыс өтілін есептеу қағидаларын бекітеді;".</w:t>
      </w:r>
    </w:p>
    <w:bookmarkEnd w:id="43"/>
    <w:bookmarkStart w:name="z48" w:id="4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