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1e63" w14:textId="4d91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Армения Республикасының қосылуы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2018 жылғы 7 қыркүйектегі № 736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w:t>
      </w:r>
      <w:r>
        <w:rPr>
          <w:rFonts w:ascii="Times New Roman"/>
          <w:b w:val="false"/>
          <w:i w:val="false"/>
          <w:color w:val="000000"/>
          <w:sz w:val="28"/>
        </w:rPr>
        <w:t>келісімге</w:t>
      </w:r>
      <w:r>
        <w:rPr>
          <w:rFonts w:ascii="Times New Roman"/>
          <w:b w:val="false"/>
          <w:i w:val="false"/>
          <w:color w:val="000000"/>
          <w:sz w:val="28"/>
        </w:rPr>
        <w:t xml:space="preserve"> Армения Республикасының қосылуы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Премьер-Министрінің бірінші орынбасары Асқар Ұзақбайұлы Маминге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w:t>
      </w:r>
      <w:r>
        <w:rPr>
          <w:rFonts w:ascii="Times New Roman"/>
          <w:b w:val="false"/>
          <w:i w:val="false"/>
          <w:color w:val="000000"/>
          <w:sz w:val="28"/>
        </w:rPr>
        <w:t>келісімге</w:t>
      </w:r>
      <w:r>
        <w:rPr>
          <w:rFonts w:ascii="Times New Roman"/>
          <w:b w:val="false"/>
          <w:i w:val="false"/>
          <w:color w:val="000000"/>
          <w:sz w:val="28"/>
        </w:rPr>
        <w:t xml:space="preserve"> Армения Республикасының қосылуы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7 қыркүйектегі</w:t>
            </w:r>
            <w:r>
              <w:br/>
            </w:r>
            <w:r>
              <w:rPr>
                <w:rFonts w:ascii="Times New Roman"/>
                <w:b w:val="false"/>
                <w:i w:val="false"/>
                <w:color w:val="000000"/>
                <w:sz w:val="20"/>
              </w:rPr>
              <w:t>№ 736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келісімге Армения Республикасының қосылуы туралы</w:t>
      </w:r>
      <w:r>
        <w:br/>
      </w:r>
      <w:r>
        <w:rPr>
          <w:rFonts w:ascii="Times New Roman"/>
          <w:b/>
          <w:i w:val="false"/>
          <w:color w:val="000000"/>
        </w:rPr>
        <w:t>ХАТТАМА</w:t>
      </w:r>
    </w:p>
    <w:bookmarkEnd w:id="4"/>
    <w:bookmarkStart w:name="z7" w:id="5"/>
    <w:p>
      <w:pPr>
        <w:spacing w:after="0"/>
        <w:ind w:left="0"/>
        <w:jc w:val="both"/>
      </w:pPr>
      <w:r>
        <w:rPr>
          <w:rFonts w:ascii="Times New Roman"/>
          <w:b w:val="false"/>
          <w:i w:val="false"/>
          <w:color w:val="000000"/>
          <w:sz w:val="28"/>
        </w:rPr>
        <w:t>
      Еуразиялық экономикалық одаққа мүше мемлекеттер</w:t>
      </w:r>
    </w:p>
    <w:bookmarkEnd w:id="5"/>
    <w:bookmarkStart w:name="z8" w:id="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шартқа Армения Республикасының қосылуы туралы 2014 жылғы 10 қазанда қол қойылған шарттың </w:t>
      </w:r>
      <w:r>
        <w:rPr>
          <w:rFonts w:ascii="Times New Roman"/>
          <w:b w:val="false"/>
          <w:i w:val="false"/>
          <w:color w:val="000000"/>
          <w:sz w:val="28"/>
        </w:rPr>
        <w:t>1-бабы</w:t>
      </w:r>
      <w:r>
        <w:rPr>
          <w:rFonts w:ascii="Times New Roman"/>
          <w:b w:val="false"/>
          <w:i w:val="false"/>
          <w:color w:val="000000"/>
          <w:sz w:val="28"/>
        </w:rPr>
        <w:t xml:space="preserve"> төртінші абзацының ережелерін басшылыққа ала отырып, төмендегілер туралы келісті:</w:t>
      </w:r>
    </w:p>
    <w:bookmarkEnd w:id="6"/>
    <w:bookmarkStart w:name="z9" w:id="7"/>
    <w:p>
      <w:pPr>
        <w:spacing w:after="0"/>
        <w:ind w:left="0"/>
        <w:jc w:val="left"/>
      </w:pPr>
      <w:r>
        <w:rPr>
          <w:rFonts w:ascii="Times New Roman"/>
          <w:b/>
          <w:i w:val="false"/>
          <w:color w:val="000000"/>
        </w:rPr>
        <w:t xml:space="preserve"> 1-бап</w:t>
      </w:r>
    </w:p>
    <w:bookmarkEnd w:id="7"/>
    <w:p>
      <w:pPr>
        <w:spacing w:after="0"/>
        <w:ind w:left="0"/>
        <w:jc w:val="both"/>
      </w:pPr>
      <w:r>
        <w:rPr>
          <w:rFonts w:ascii="Times New Roman"/>
          <w:b w:val="false"/>
          <w:i w:val="false"/>
          <w:color w:val="000000"/>
          <w:sz w:val="28"/>
        </w:rPr>
        <w:t xml:space="preserve">
      Осы Хаттамамен Армения Республикасы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w:t>
      </w:r>
      <w:r>
        <w:rPr>
          <w:rFonts w:ascii="Times New Roman"/>
          <w:b w:val="false"/>
          <w:i w:val="false"/>
          <w:color w:val="000000"/>
          <w:sz w:val="28"/>
        </w:rPr>
        <w:t>келісімге</w:t>
      </w:r>
      <w:r>
        <w:rPr>
          <w:rFonts w:ascii="Times New Roman"/>
          <w:b w:val="false"/>
          <w:i w:val="false"/>
          <w:color w:val="000000"/>
          <w:sz w:val="28"/>
        </w:rPr>
        <w:t xml:space="preserve"> қосылады.</w:t>
      </w:r>
    </w:p>
    <w:bookmarkStart w:name="z10" w:id="8"/>
    <w:p>
      <w:pPr>
        <w:spacing w:after="0"/>
        <w:ind w:left="0"/>
        <w:jc w:val="left"/>
      </w:pPr>
      <w:r>
        <w:rPr>
          <w:rFonts w:ascii="Times New Roman"/>
          <w:b/>
          <w:i w:val="false"/>
          <w:color w:val="000000"/>
        </w:rPr>
        <w:t xml:space="preserve"> 2-бап</w:t>
      </w:r>
    </w:p>
    <w:bookmarkEnd w:id="8"/>
    <w:p>
      <w:pPr>
        <w:spacing w:after="0"/>
        <w:ind w:left="0"/>
        <w:jc w:val="both"/>
      </w:pPr>
      <w:r>
        <w:rPr>
          <w:rFonts w:ascii="Times New Roman"/>
          <w:b w:val="false"/>
          <w:i w:val="false"/>
          <w:color w:val="000000"/>
          <w:sz w:val="28"/>
        </w:rPr>
        <w:t>
      Осы Хаттама Еуразиялық экономикалық одаққа мүше мемлекеттердің оның күшіне енуі үшін қажетті мемлекетішілік рәсімдерді орындағаны туралы соңғы жазбаша хабарламаны депозитарий дипломатиялық арналар арқылы алған күннен бастап күшіне енеді.</w:t>
      </w:r>
    </w:p>
    <w:p>
      <w:pPr>
        <w:spacing w:after="0"/>
        <w:ind w:left="0"/>
        <w:jc w:val="both"/>
      </w:pPr>
      <w:r>
        <w:rPr>
          <w:rFonts w:ascii="Times New Roman"/>
          <w:b w:val="false"/>
          <w:i w:val="false"/>
          <w:color w:val="000000"/>
          <w:sz w:val="28"/>
        </w:rPr>
        <w:t>
      20___ жылғы "___" _______________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Еуразиялық экономикалық одаққа мүше мемлекеттің әрқайсысына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w:t>
            </w:r>
            <w:r>
              <w:br/>
            </w:r>
            <w:r>
              <w:rPr>
                <w:rFonts w:ascii="Times New Roman"/>
                <w:b w:val="false"/>
                <w:i/>
                <w:color w:val="000000"/>
                <w:sz w:val="20"/>
              </w:rPr>
              <w:t>Республикасы</w:t>
            </w:r>
            <w:r>
              <w:br/>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r>
              <w:br/>
            </w:r>
            <w:r>
              <w:rPr>
                <w:rFonts w:ascii="Times New Roman"/>
                <w:b w:val="false"/>
                <w:i/>
                <w:color w:val="000000"/>
                <w:sz w:val="20"/>
              </w:rPr>
              <w:t>Республикасы</w:t>
            </w:r>
            <w:r>
              <w:br/>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r>
              <w:br/>
            </w:r>
            <w:r>
              <w:rPr>
                <w:rFonts w:ascii="Times New Roman"/>
                <w:b w:val="false"/>
                <w:i/>
                <w:color w:val="000000"/>
                <w:sz w:val="20"/>
              </w:rPr>
              <w:t>Республикасы</w:t>
            </w:r>
            <w:r>
              <w:br/>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r>
              <w:br/>
            </w:r>
            <w:r>
              <w:rPr>
                <w:rFonts w:ascii="Times New Roman"/>
                <w:b w:val="false"/>
                <w:i/>
                <w:color w:val="000000"/>
                <w:sz w:val="20"/>
              </w:rPr>
              <w:t>Республикасы</w:t>
            </w:r>
            <w:r>
              <w:br/>
            </w:r>
            <w:r>
              <w:rPr>
                <w:rFonts w:ascii="Times New Roman"/>
                <w:b w:val="false"/>
                <w:i/>
                <w:color w:val="000000"/>
                <w:sz w:val="20"/>
              </w:rPr>
              <w:t>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r>
              <w:br/>
            </w:r>
            <w:r>
              <w:rPr>
                <w:rFonts w:ascii="Times New Roman"/>
                <w:b w:val="false"/>
                <w:i/>
                <w:color w:val="000000"/>
                <w:sz w:val="20"/>
              </w:rPr>
              <w:t>Федерациясы</w:t>
            </w:r>
            <w:r>
              <w:br/>
            </w:r>
            <w:r>
              <w:rPr>
                <w:rFonts w:ascii="Times New Roman"/>
                <w:b w:val="false"/>
                <w:i/>
                <w:color w:val="000000"/>
                <w:sz w:val="20"/>
              </w:rPr>
              <w:t>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