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c0fb" w14:textId="ee9c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31 наурыздағы № 653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əкімшілік-аумақтық құрылыс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облысының Райымбек ауданын бөлу жолымен əкімшілік орталығы Кеген ауылында орналасқан Кеген ауданы, əкімшілік орталығы Нарынқол ауылында орналасқан Райымбек ауданы əкімшілік-аумақтық бірліктері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Жарлықтың 1-тармағын іске асыру жөнінде қажетті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