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0460f" w14:textId="e8046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қағидаларын бекіту туралы" Қазақстан Республикасы Президентінің 2010 жылғы 27 сәуірдегі № 976 Жарлығына өзгерістер енгізу туралы</w:t>
      </w:r>
    </w:p>
    <w:p>
      <w:pPr>
        <w:spacing w:after="0"/>
        <w:ind w:left="0"/>
        <w:jc w:val="both"/>
      </w:pPr>
      <w:r>
        <w:rPr>
          <w:rFonts w:ascii="Times New Roman"/>
          <w:b w:val="false"/>
          <w:i w:val="false"/>
          <w:color w:val="000000"/>
          <w:sz w:val="28"/>
        </w:rPr>
        <w:t>Қазақстан Республикасы Президентінің 2016 жылғы 30 желтоқсандағы № 402 Жарлығы</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Президенті мен Үкіметі актілерінің</w:t>
      </w:r>
    </w:p>
    <w:p>
      <w:pPr>
        <w:spacing w:after="0"/>
        <w:ind w:left="0"/>
        <w:jc w:val="both"/>
      </w:pPr>
      <w:r>
        <w:rPr>
          <w:rFonts w:ascii="Times New Roman"/>
          <w:b w:val="false"/>
          <w:i w:val="false"/>
          <w:color w:val="000000"/>
          <w:sz w:val="28"/>
        </w:rPr>
        <w:t xml:space="preserve">
      жинағында жариялануға тиіс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қағидаларын бекіту туралы" Қазақстан Республикасы Президентінің 2010 жылғы 27 сәуірдегі № 976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2010 ж., № 28, 215-құжат)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"4) стратегиялық және бағдарламалық құжаттар - Қазақстан Республикасының стратегиялық даму жоспары мен мемлекеттік бағдарламалар.";</w:t>
      </w:r>
    </w:p>
    <w:bookmarkEnd w:id="4"/>
    <w:bookmarkStart w:name="z6" w:id="5"/>
    <w:p>
      <w:pPr>
        <w:spacing w:after="0"/>
        <w:ind w:left="0"/>
        <w:jc w:val="both"/>
      </w:pPr>
      <w:r>
        <w:rPr>
          <w:rFonts w:ascii="Times New Roman"/>
          <w:b w:val="false"/>
          <w:i w:val="false"/>
          <w:color w:val="000000"/>
          <w:sz w:val="28"/>
        </w:rPr>
        <w:t xml:space="preserve">
      16-тармақтың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5"/>
    <w:bookmarkStart w:name="z7" w:id="6"/>
    <w:p>
      <w:pPr>
        <w:spacing w:after="0"/>
        <w:ind w:left="0"/>
        <w:jc w:val="both"/>
      </w:pPr>
      <w:r>
        <w:rPr>
          <w:rFonts w:ascii="Times New Roman"/>
          <w:b w:val="false"/>
          <w:i w:val="false"/>
          <w:color w:val="000000"/>
          <w:sz w:val="28"/>
        </w:rPr>
        <w:t>
      "3) елдің стратегиялық мақсаттары мен міндеттеріне сәйкестігі;";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9" w:id="7"/>
    <w:p>
      <w:pPr>
        <w:spacing w:after="0"/>
        <w:ind w:left="0"/>
        <w:jc w:val="both"/>
      </w:pPr>
      <w:r>
        <w:rPr>
          <w:rFonts w:ascii="Times New Roman"/>
          <w:b w:val="false"/>
          <w:i w:val="false"/>
          <w:color w:val="000000"/>
          <w:sz w:val="28"/>
        </w:rPr>
        <w:t>
      "18. Қазақстан Республикасы Президентінің стратегияларды, Қазақстан Республикасының стратегиялық даму жоспарын, Елді аумақтық-кеңістікте, дамытудың болжамды схемасын, мемлекеттік бағдарламаларды, тұжырымдамалар мен доктриналарды бекіту туралы актілерінің жобалары Президент Әкімшілігіне келіп түскен күнінен бастап он жұмыс күнінен аспайтын мерзімде қаралады.";</w:t>
      </w:r>
    </w:p>
    <w:bookmarkEnd w:id="7"/>
    <w:bookmarkStart w:name="z10" w:id="8"/>
    <w:p>
      <w:pPr>
        <w:spacing w:after="0"/>
        <w:ind w:left="0"/>
        <w:jc w:val="both"/>
      </w:pPr>
      <w:r>
        <w:rPr>
          <w:rFonts w:ascii="Times New Roman"/>
          <w:b w:val="false"/>
          <w:i w:val="false"/>
          <w:color w:val="000000"/>
          <w:sz w:val="28"/>
        </w:rPr>
        <w:t xml:space="preserve">
      28-тармақтың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8"/>
    <w:bookmarkStart w:name="z11" w:id="9"/>
    <w:p>
      <w:pPr>
        <w:spacing w:after="0"/>
        <w:ind w:left="0"/>
        <w:jc w:val="both"/>
      </w:pPr>
      <w:r>
        <w:rPr>
          <w:rFonts w:ascii="Times New Roman"/>
          <w:b w:val="false"/>
          <w:i w:val="false"/>
          <w:color w:val="000000"/>
          <w:sz w:val="28"/>
        </w:rPr>
        <w:t>
      "1) елдің стратегиялық мақсаттары мен міндеттеріне сәйкестігін;";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47-2-тармақ</w:t>
      </w:r>
      <w:r>
        <w:rPr>
          <w:rFonts w:ascii="Times New Roman"/>
          <w:b w:val="false"/>
          <w:i w:val="false"/>
          <w:color w:val="000000"/>
          <w:sz w:val="28"/>
        </w:rPr>
        <w:t xml:space="preserve"> мынадай редакцияда жазылсын:</w:t>
      </w:r>
    </w:p>
    <w:bookmarkStart w:name="z13" w:id="10"/>
    <w:p>
      <w:pPr>
        <w:spacing w:after="0"/>
        <w:ind w:left="0"/>
        <w:jc w:val="both"/>
      </w:pPr>
      <w:r>
        <w:rPr>
          <w:rFonts w:ascii="Times New Roman"/>
          <w:b w:val="false"/>
          <w:i w:val="false"/>
          <w:color w:val="000000"/>
          <w:sz w:val="28"/>
        </w:rPr>
        <w:t>
      "47-2. Жалпыұлттық іс-шаралар жоспарының іске асырылуын бақылау, сондай-ақ жалпыұлттық іс-шаралар жоспарының іске асырылу мониторингі арқылы мынадай тәртіпте жүзеге асырылады:</w:t>
      </w:r>
    </w:p>
    <w:bookmarkEnd w:id="10"/>
    <w:bookmarkStart w:name="z14" w:id="11"/>
    <w:p>
      <w:pPr>
        <w:spacing w:after="0"/>
        <w:ind w:left="0"/>
        <w:jc w:val="both"/>
      </w:pPr>
      <w:r>
        <w:rPr>
          <w:rFonts w:ascii="Times New Roman"/>
          <w:b w:val="false"/>
          <w:i w:val="false"/>
          <w:color w:val="000000"/>
          <w:sz w:val="28"/>
        </w:rPr>
        <w:t>
      1) жалпыұлттық іс-шаралар жоспарының орындалу барысы туралы ақпаратты жалпыұлттық іс-шаралар жоспарының жеке тармақтарын орындауға жауапты орталық мемлекеттік немесе жергілікті атқарушы орган мемлекеттік жоспарлау жөніндегі уәкілетті органға жыл қорытындылары бойынша - есепті жылдан кейінгі жылдың 5 қаңтарына дейін ұсынады;</w:t>
      </w:r>
    </w:p>
    <w:bookmarkEnd w:id="11"/>
    <w:bookmarkStart w:name="z15" w:id="12"/>
    <w:p>
      <w:pPr>
        <w:spacing w:after="0"/>
        <w:ind w:left="0"/>
        <w:jc w:val="both"/>
      </w:pPr>
      <w:r>
        <w:rPr>
          <w:rFonts w:ascii="Times New Roman"/>
          <w:b w:val="false"/>
          <w:i w:val="false"/>
          <w:color w:val="000000"/>
          <w:sz w:val="28"/>
        </w:rPr>
        <w:t>
      2) мемлекеттік жоспарлау жөніндегі уәкілетті орган жалпыұлттық іс-шаралар жоспарының орындалу барысы туралы жинақталған ақпаратты Үкіметке жыл қорытындылары бойынша - есепті жылдан кейінгі жылдың 15 қаңтарына дейін ұсынады;</w:t>
      </w:r>
    </w:p>
    <w:bookmarkEnd w:id="12"/>
    <w:bookmarkStart w:name="z16" w:id="13"/>
    <w:p>
      <w:pPr>
        <w:spacing w:after="0"/>
        <w:ind w:left="0"/>
        <w:jc w:val="both"/>
      </w:pPr>
      <w:r>
        <w:rPr>
          <w:rFonts w:ascii="Times New Roman"/>
          <w:b w:val="false"/>
          <w:i w:val="false"/>
          <w:color w:val="000000"/>
          <w:sz w:val="28"/>
        </w:rPr>
        <w:t>
      3) Үкімет жалпыұлттық іс-шаралар жоспарының орындалу барысы туралы жинақталған ақпарат қаралғаннан кейін оны Президент Әкімшілігіне жыл қорытындылары бойынша - есепті жылдан кейінгі жылдың 25 қаңтарына дейін ұсынады.</w:t>
      </w:r>
    </w:p>
    <w:bookmarkEnd w:id="13"/>
    <w:p>
      <w:pPr>
        <w:spacing w:after="0"/>
        <w:ind w:left="0"/>
        <w:jc w:val="both"/>
      </w:pPr>
      <w:r>
        <w:rPr>
          <w:rFonts w:ascii="Times New Roman"/>
          <w:b w:val="false"/>
          <w:i w:val="false"/>
          <w:color w:val="000000"/>
          <w:sz w:val="28"/>
        </w:rPr>
        <w:t>
      Жалпыұлттық іс-шаралар жоспарының орындалу барысы туралы ақпарат осы Жарлыққа 1-3-қосымшаға сәйкес нысан бойынша ұсынылады;</w:t>
      </w:r>
    </w:p>
    <w:bookmarkStart w:name="z17" w:id="14"/>
    <w:p>
      <w:pPr>
        <w:spacing w:after="0"/>
        <w:ind w:left="0"/>
        <w:jc w:val="both"/>
      </w:pPr>
      <w:r>
        <w:rPr>
          <w:rFonts w:ascii="Times New Roman"/>
          <w:b w:val="false"/>
          <w:i w:val="false"/>
          <w:color w:val="000000"/>
          <w:sz w:val="28"/>
        </w:rPr>
        <w:t>
      4) Жалпыұлттық іс-шаралар жоспарының орындалу барысы туралы Президент Әкімшілігінің Басшысы жыл қорытындылары бойынша Қазақстан Республикасының Президентіне баяндайды.";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bookmarkStart w:name="z19" w:id="15"/>
    <w:p>
      <w:pPr>
        <w:spacing w:after="0"/>
        <w:ind w:left="0"/>
        <w:jc w:val="both"/>
      </w:pPr>
      <w:r>
        <w:rPr>
          <w:rFonts w:ascii="Times New Roman"/>
          <w:b w:val="false"/>
          <w:i w:val="false"/>
          <w:color w:val="000000"/>
          <w:sz w:val="28"/>
        </w:rPr>
        <w:t xml:space="preserve">
      "51. Стратегиялық және бағдарламалық құжаттардың іске асырылу барысы туралы есептік ақпарат Президент Әкімшілігіне "Қазақстан Республикасындағы мемлекеттік жоспарлау жүйесінің одан әрі жұмыс істеуінің кейбір мәселелері туралы" Қазақстан Республикасы Президентінің 2010 жылғы 4 наурыздағы № 931 </w:t>
      </w:r>
      <w:r>
        <w:rPr>
          <w:rFonts w:ascii="Times New Roman"/>
          <w:b w:val="false"/>
          <w:i w:val="false"/>
          <w:color w:val="000000"/>
          <w:sz w:val="28"/>
        </w:rPr>
        <w:t>Жарлығымен</w:t>
      </w:r>
      <w:r>
        <w:rPr>
          <w:rFonts w:ascii="Times New Roman"/>
          <w:b w:val="false"/>
          <w:i w:val="false"/>
          <w:color w:val="000000"/>
          <w:sz w:val="28"/>
        </w:rPr>
        <w:t xml:space="preserve"> белгіленген нысан бойынша және мерзімде беріледі.</w:t>
      </w:r>
    </w:p>
    <w:bookmarkEnd w:id="15"/>
    <w:p>
      <w:pPr>
        <w:spacing w:after="0"/>
        <w:ind w:left="0"/>
        <w:jc w:val="both"/>
      </w:pPr>
      <w:r>
        <w:rPr>
          <w:rFonts w:ascii="Times New Roman"/>
          <w:b w:val="false"/>
          <w:i w:val="false"/>
          <w:color w:val="000000"/>
          <w:sz w:val="28"/>
        </w:rPr>
        <w:t>
      Стратегиялық және бағдарламалық құжаттардың іске асырылу барысы туралы Президент Әкімшілігінің Басшысы жыл қорытындылары бойынша Қазақстан Республикасының Президентіне баяндайды.";</w:t>
      </w:r>
    </w:p>
    <w:bookmarkStart w:name="z20" w:id="16"/>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1-3-қосымша</w:t>
      </w:r>
      <w:r>
        <w:rPr>
          <w:rFonts w:ascii="Times New Roman"/>
          <w:b w:val="false"/>
          <w:i w:val="false"/>
          <w:color w:val="000000"/>
          <w:sz w:val="28"/>
        </w:rPr>
        <w:t xml:space="preserve"> осы Жарлыққа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6"/>
    <w:bookmarkStart w:name="z21" w:id="17"/>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2-қосымшаның</w:t>
      </w:r>
      <w:r>
        <w:rPr>
          <w:rFonts w:ascii="Times New Roman"/>
          <w:b w:val="false"/>
          <w:i w:val="false"/>
          <w:color w:val="000000"/>
          <w:sz w:val="28"/>
        </w:rPr>
        <w:t xml:space="preserve"> сілтемесі мынадай редакцияда жазылсын:</w:t>
      </w:r>
    </w:p>
    <w:bookmarkEnd w:id="17"/>
    <w:bookmarkStart w:name="z22" w:id="18"/>
    <w:p>
      <w:pPr>
        <w:spacing w:after="0"/>
        <w:ind w:left="0"/>
        <w:jc w:val="both"/>
      </w:pPr>
      <w:r>
        <w:rPr>
          <w:rFonts w:ascii="Times New Roman"/>
          <w:b w:val="false"/>
          <w:i w:val="false"/>
          <w:color w:val="000000"/>
          <w:sz w:val="28"/>
        </w:rPr>
        <w:t>
      "*Іс-шаралар жоспарын жасауды немесе құкықтық акт шығаруды талап етпейтін жедел сипаттағы тапсырмалардан, сондай-ақ стратегиялық және бағдарламалық құжаттардан басқа".</w:t>
      </w:r>
    </w:p>
    <w:bookmarkEnd w:id="18"/>
    <w:bookmarkStart w:name="z23" w:id="19"/>
    <w:p>
      <w:pPr>
        <w:spacing w:after="0"/>
        <w:ind w:left="0"/>
        <w:jc w:val="both"/>
      </w:pPr>
      <w:r>
        <w:rPr>
          <w:rFonts w:ascii="Times New Roman"/>
          <w:b w:val="false"/>
          <w:i w:val="false"/>
          <w:color w:val="000000"/>
          <w:sz w:val="28"/>
        </w:rPr>
        <w:t>
      2. Қазақстан Республикасының Үкіметі осы Жарлықтан туындайтын шараларды қабылдасын.</w:t>
      </w:r>
    </w:p>
    <w:bookmarkEnd w:id="19"/>
    <w:bookmarkStart w:name="z24" w:id="20"/>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2016 жылғы 30 желтоқсандағы</w:t>
            </w:r>
            <w:r>
              <w:br/>
            </w:r>
            <w:r>
              <w:rPr>
                <w:rFonts w:ascii="Times New Roman"/>
                <w:b w:val="false"/>
                <w:i w:val="false"/>
                <w:color w:val="000000"/>
                <w:sz w:val="20"/>
              </w:rPr>
              <w:t>№ 402 Жарлығына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Президентінің</w:t>
            </w:r>
            <w:r>
              <w:br/>
            </w:r>
            <w:r>
              <w:rPr>
                <w:rFonts w:ascii="Times New Roman"/>
                <w:b w:val="false"/>
                <w:i w:val="false"/>
                <w:color w:val="000000"/>
                <w:sz w:val="20"/>
              </w:rPr>
              <w:t>Қазақстан халқына жолдауының жобасын</w:t>
            </w:r>
            <w:r>
              <w:br/>
            </w:r>
            <w:r>
              <w:rPr>
                <w:rFonts w:ascii="Times New Roman"/>
                <w:b w:val="false"/>
                <w:i w:val="false"/>
                <w:color w:val="000000"/>
                <w:sz w:val="20"/>
              </w:rPr>
              <w:t>дайындау, келісу және Қазақстан Республикасы</w:t>
            </w:r>
            <w:r>
              <w:br/>
            </w:r>
            <w:r>
              <w:rPr>
                <w:rFonts w:ascii="Times New Roman"/>
                <w:b w:val="false"/>
                <w:i w:val="false"/>
                <w:color w:val="000000"/>
                <w:sz w:val="20"/>
              </w:rPr>
              <w:t>Президентінің қарауына ұсыну, Қазақстан</w:t>
            </w:r>
            <w:r>
              <w:br/>
            </w:r>
            <w:r>
              <w:rPr>
                <w:rFonts w:ascii="Times New Roman"/>
                <w:b w:val="false"/>
                <w:i w:val="false"/>
                <w:color w:val="000000"/>
                <w:sz w:val="20"/>
              </w:rPr>
              <w:t>Республикасы Президентінің актілері мен</w:t>
            </w:r>
            <w:r>
              <w:br/>
            </w:r>
            <w:r>
              <w:rPr>
                <w:rFonts w:ascii="Times New Roman"/>
                <w:b w:val="false"/>
                <w:i w:val="false"/>
                <w:color w:val="000000"/>
                <w:sz w:val="20"/>
              </w:rPr>
              <w:t>тапсырмаларының жобаларын дайындау, келісу,</w:t>
            </w:r>
            <w:r>
              <w:br/>
            </w:r>
            <w:r>
              <w:rPr>
                <w:rFonts w:ascii="Times New Roman"/>
                <w:b w:val="false"/>
                <w:i w:val="false"/>
                <w:color w:val="000000"/>
                <w:sz w:val="20"/>
              </w:rPr>
              <w:t>қол қоюға ұсыну, Қазақстан Республикасы</w:t>
            </w:r>
            <w:r>
              <w:br/>
            </w:r>
            <w:r>
              <w:rPr>
                <w:rFonts w:ascii="Times New Roman"/>
                <w:b w:val="false"/>
                <w:i w:val="false"/>
                <w:color w:val="000000"/>
                <w:sz w:val="20"/>
              </w:rPr>
              <w:t>Президентінің Қазақстан халқына жолдауын</w:t>
            </w:r>
            <w:r>
              <w:br/>
            </w:r>
            <w:r>
              <w:rPr>
                <w:rFonts w:ascii="Times New Roman"/>
                <w:b w:val="false"/>
                <w:i w:val="false"/>
                <w:color w:val="000000"/>
                <w:sz w:val="20"/>
              </w:rPr>
              <w:t>іске асыру, Қазақстан Республикасы</w:t>
            </w:r>
            <w:r>
              <w:br/>
            </w:r>
            <w:r>
              <w:rPr>
                <w:rFonts w:ascii="Times New Roman"/>
                <w:b w:val="false"/>
                <w:i w:val="false"/>
                <w:color w:val="000000"/>
                <w:sz w:val="20"/>
              </w:rPr>
              <w:t>Президентінің актілері мен тапсырмаларының</w:t>
            </w:r>
            <w:r>
              <w:br/>
            </w:r>
            <w:r>
              <w:rPr>
                <w:rFonts w:ascii="Times New Roman"/>
                <w:b w:val="false"/>
                <w:i w:val="false"/>
                <w:color w:val="000000"/>
                <w:sz w:val="20"/>
              </w:rPr>
              <w:t>орындалуын бақылауды жүзеге асыру және</w:t>
            </w:r>
            <w:r>
              <w:br/>
            </w:r>
            <w:r>
              <w:rPr>
                <w:rFonts w:ascii="Times New Roman"/>
                <w:b w:val="false"/>
                <w:i w:val="false"/>
                <w:color w:val="000000"/>
                <w:sz w:val="20"/>
              </w:rPr>
              <w:t>Қазақстан Республикасы Президентінің</w:t>
            </w:r>
            <w:r>
              <w:br/>
            </w:r>
            <w:r>
              <w:rPr>
                <w:rFonts w:ascii="Times New Roman"/>
                <w:b w:val="false"/>
                <w:i w:val="false"/>
                <w:color w:val="000000"/>
                <w:sz w:val="20"/>
              </w:rPr>
              <w:t>нормативтік құқықтық жарлықтарына</w:t>
            </w:r>
            <w:r>
              <w:br/>
            </w:r>
            <w:r>
              <w:rPr>
                <w:rFonts w:ascii="Times New Roman"/>
                <w:b w:val="false"/>
                <w:i w:val="false"/>
                <w:color w:val="000000"/>
                <w:sz w:val="20"/>
              </w:rPr>
              <w:t>мониторинг жүргізу қағидаларына</w:t>
            </w:r>
            <w:r>
              <w:br/>
            </w:r>
            <w:r>
              <w:rPr>
                <w:rFonts w:ascii="Times New Roman"/>
                <w:b w:val="false"/>
                <w:i w:val="false"/>
                <w:color w:val="000000"/>
                <w:sz w:val="20"/>
              </w:rPr>
              <w:t>1-3-ҚОСЫМША</w:t>
            </w:r>
          </w:p>
        </w:tc>
      </w:tr>
    </w:tbl>
    <w:bookmarkStart w:name="z27" w:id="21"/>
    <w:p>
      <w:pPr>
        <w:spacing w:after="0"/>
        <w:ind w:left="0"/>
        <w:jc w:val="left"/>
      </w:pPr>
      <w:r>
        <w:rPr>
          <w:rFonts w:ascii="Times New Roman"/>
          <w:b/>
          <w:i w:val="false"/>
          <w:color w:val="000000"/>
        </w:rPr>
        <w:t xml:space="preserve"> Мемлекет басшысының Қазақстан халқына жолдауын іске асыру</w:t>
      </w:r>
      <w:r>
        <w:br/>
      </w:r>
      <w:r>
        <w:rPr>
          <w:rFonts w:ascii="Times New Roman"/>
          <w:b/>
          <w:i w:val="false"/>
          <w:color w:val="000000"/>
        </w:rPr>
        <w:t>жөніндегі жалпыұлттық іс-шаралар жоспарының</w:t>
      </w:r>
      <w:r>
        <w:br/>
      </w:r>
      <w:r>
        <w:rPr>
          <w:rFonts w:ascii="Times New Roman"/>
          <w:b/>
          <w:i w:val="false"/>
          <w:color w:val="000000"/>
        </w:rPr>
        <w:t>орындалу барысы туралы</w:t>
      </w:r>
      <w:r>
        <w:br/>
      </w:r>
      <w:r>
        <w:rPr>
          <w:rFonts w:ascii="Times New Roman"/>
          <w:b/>
          <w:i w:val="false"/>
          <w:color w:val="000000"/>
        </w:rPr>
        <w:t>АҚПАРАТ</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884"/>
        <w:gridCol w:w="965"/>
        <w:gridCol w:w="884"/>
        <w:gridCol w:w="884"/>
        <w:gridCol w:w="884"/>
        <w:gridCol w:w="1622"/>
        <w:gridCol w:w="2932"/>
        <w:gridCol w:w="2115"/>
      </w:tblGrid>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тармағының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шаралар және қол жеткізілген нәтижелер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Тармақты іске асыру бойынша жақын арадағы перспективаға арналған іс-қимыл жоспары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барысын бағалау және кейінгі бақылау бойынша ұсыныстар</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