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5b98" w14:textId="1ee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Іс Басқармасының кейбір мәселелері туралы" Қазақстан Республикасы Президентінің 2000 жылғы 21 сәуірдегі № 378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желтоқсандағы № 383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жинағында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Президентінің Іс Басқармасының кейбір мәселелері туралы" Қазақстан Республикасы Президентінің 2000 жылғы 21 сәуірдегі № 378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20, 218-құжат)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Қазақстан Республикасы Президентінің Іс Басқармасы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 Іс Басқармасының балансындағы және қарамағындағы объектілерді, оның ішінде қонақтарға арналған резиденцияларды пайдалануды, сондай-ақ оған бекітілген орынжайларды, жабдықты, өзге де мүлікті және іргелес аумақты тиісті күйінде күтіп ұстауды ұйымдастырады;".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