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95fa" w14:textId="ac89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"Жаңғырту жөніндегі ұлттық комиссия туралы" Қазақстан Республикасы Президентінің жылғы 30 сәуірдегі № 6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7 қазандағы № 355 Жарлығы. Күші жойылды - Қазақстан Республикасы Президентінің 2023 жылғы 26 сәуірдегі № 202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26.04.2023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Үкіметі актілерінің жинағында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"Жаңғырту жөніндегі ұлттық комиссия туралы" Қазақстан Республикасы Президентінің 2015 жылғы 30 сәуірдегі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20, 100-құжат)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Жаңғырту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Президентінің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2016жылғы 7 қазандағы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355 Жарлығына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Жаңғырту жөніндегі ұлттық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Премьер-Министрі, төраға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Нығматулин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Зайроллаұлы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Төрағасы, төрағаның орынбасары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 Әбдіханұлы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Парламенті Сенаты Төрағасының орынбасары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Бишімбаев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Уәлиханұлы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Советбекұлы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Әкімшілігі Басшысының орынбасары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Пернешұлы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қызмет істері және сыбайлас жемқорлыққа қарсы іс-қимыл агенттігінің төрағасы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Бағлан Асаубайұлы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Әкімшілігі Басшысының орынбасары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Шигео Катсу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ДББҰ президенті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