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9aa" w14:textId="202b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20 қаңтардағы № 181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63-бабының</w:t>
      </w:r>
      <w:r>
        <w:rPr>
          <w:rFonts w:ascii="Times New Roman"/>
          <w:b w:val="false"/>
          <w:i w:val="false"/>
          <w:color w:val="000000"/>
          <w:sz w:val="28"/>
        </w:rPr>
        <w:t> 1-тармағына, «Қазақстан Республикасындағы сайлау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Бесінші шақырылған Қазақстан Республикасы Парламентінің Мәжілісі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Партиялық тізімдер бойынша сайланатын Қазақстан Республикасы Парламенті Мәжілісі депутаттарының кезектен тыс сайлауы 2016 жылғы 20 наурызға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халқы Ассамблеясы сайлайтын Қазақстан Республикасы Парламенті Мәжілісі депутаттарының кезектен тыс сайлауы 2016 жылғы 21 наурызға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Орталық сайлау комиссиясы Қазақстан Республикасы Парламенті Мәжілісі депутаттарының кезектен тыс сайлауын дайындауды және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Үкіметі, Астана және Алматы қалаларының, облыстардың әкімдері Қазақстан Республикасы Парламенті Мәжілісі депутаттарының кезектен тыс сайлауын ұйымдық, материалдық-техникалық және қаржылық қамтамасыз ету жөніндегі барлық қажетті шараларды кідіріссіз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