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c6d7" w14:textId="919c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Ұлттық қорынан 2015 жылға арналған нысаналы трансферт бөлу туралы" 2014 жылғы 17 қарашадағы № 956 және "Қазақстан Республикасының Ұлттық қорынан 2015 - 2016 жылдарға арналған нысаналы трансферттер бөлу туралы" 2014 жылғы 17 қарашадағы № 957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2015 жылғы 17 ақпандағы № 1003 Жарлығы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2015 жылға арналған нысаналы трансферт бөлу туралы» Қазақстан Республикасы Президентінің 2014 жылғы 17 қарашадағы № 956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резервін ұлғайтуға 250 (екі жүз елу) миллиард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2015 - 2016 жылдарға арналған республикалық бюджетке 765 (жеті жүз алпыс бес) миллиард теңге мөлшерінде нысаналы трансферттер, оның ішінде:</w:t>
      </w:r>
      <w:r>
        <w:br/>
      </w:r>
      <w:r>
        <w:rPr>
          <w:rFonts w:ascii="Times New Roman"/>
          <w:b w:val="false"/>
          <w:i w:val="false"/>
          <w:color w:val="000000"/>
          <w:sz w:val="28"/>
        </w:rPr>
        <w:t>
      1) 2015 жылы:</w:t>
      </w:r>
      <w:r>
        <w:br/>
      </w:r>
      <w:r>
        <w:rPr>
          <w:rFonts w:ascii="Times New Roman"/>
          <w:b w:val="false"/>
          <w:i w:val="false"/>
          <w:color w:val="000000"/>
          <w:sz w:val="28"/>
        </w:rPr>
        <w:t>
      республикалық маңызы бар жолдарды салуға және реконструкциялауға - 178 (бір жүз жетпіс сегіз) миллиард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- 8 (сегіз) миллиард 300 (үш жүз) миллион теңге;</w:t>
      </w:r>
      <w:r>
        <w:br/>
      </w:r>
      <w:r>
        <w:rPr>
          <w:rFonts w:ascii="Times New Roman"/>
          <w:b w:val="false"/>
          <w:i w:val="false"/>
          <w:color w:val="000000"/>
          <w:sz w:val="28"/>
        </w:rPr>
        <w:t>
      Боржақты - Ерсай теміржол желісі құрылысын аяқтау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- 6 (алты) миллиард 700 (жеті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- 4 (төрт) миллиард 800 (сегіз жүз) миллион теңге;</w:t>
      </w:r>
      <w:r>
        <w:br/>
      </w:r>
      <w:r>
        <w:rPr>
          <w:rFonts w:ascii="Times New Roman"/>
          <w:b w:val="false"/>
          <w:i w:val="false"/>
          <w:color w:val="000000"/>
          <w:sz w:val="28"/>
        </w:rPr>
        <w:t>
      үлестік салымдарды кепілдендіру тетігін іске асыру үшін «Қазақстанның ипотекалық несиелерге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- 5 (бес) миллиард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тетігі арқылы жылумен, сумен жабдықтау және су бұру жүйелерін жаңғыртуға (реконструкциялау және салу) - 60 (алпыс) миллиард теңге;</w:t>
      </w:r>
      <w:r>
        <w:br/>
      </w:r>
      <w:r>
        <w:rPr>
          <w:rFonts w:ascii="Times New Roman"/>
          <w:b w:val="false"/>
          <w:i w:val="false"/>
          <w:color w:val="000000"/>
          <w:sz w:val="28"/>
        </w:rPr>
        <w:t>
      жергілікті атқарушы органдарды бюджеттік кредиттеу тетігі арқылы «Қазақстанның Тұрғын үй құрылыс жинақ банкі» акционерлік қоғамы үшін бұрын басталған кредиттік тұрғын үй жобаларын аяқтауға - 30 (отыз) миллиард теңге;</w:t>
      </w:r>
      <w:r>
        <w:br/>
      </w:r>
      <w:r>
        <w:rPr>
          <w:rFonts w:ascii="Times New Roman"/>
          <w:b w:val="false"/>
          <w:i w:val="false"/>
          <w:color w:val="000000"/>
          <w:sz w:val="28"/>
        </w:rPr>
        <w:t>
      агроөнеркәсіптік кешен субъектілерін қаржылай сауықтыру көлемін ұлғайту үшін сыйақы мөлшерлемесін субсидиялауға - 7 (жеті) миллиард теңге;</w:t>
      </w:r>
      <w:r>
        <w:br/>
      </w:r>
      <w:r>
        <w:rPr>
          <w:rFonts w:ascii="Times New Roman"/>
          <w:b w:val="false"/>
          <w:i w:val="false"/>
          <w:color w:val="000000"/>
          <w:sz w:val="28"/>
        </w:rPr>
        <w:t>
      ауыл шаруашылығы техникасын және технологиялық жабдықтарды сатып алуға кредиттер мен лизинг бойынша сыйақы мөлшерлемесін, мал шаруашылығы мен құс шаруашылығын субсидиялауға - 13 (он үш) миллиард теңге;</w:t>
      </w:r>
      <w:r>
        <w:br/>
      </w:r>
      <w:r>
        <w:rPr>
          <w:rFonts w:ascii="Times New Roman"/>
          <w:b w:val="false"/>
          <w:i w:val="false"/>
          <w:color w:val="000000"/>
          <w:sz w:val="28"/>
        </w:rPr>
        <w:t>
      техникалық стандарттар мен регламенттерді бақылау үшін зертханалық базаны нығайтуға - 5 (бес) миллиард теңге;</w:t>
      </w:r>
      <w:r>
        <w:br/>
      </w:r>
      <w:r>
        <w:rPr>
          <w:rFonts w:ascii="Times New Roman"/>
          <w:b w:val="false"/>
          <w:i w:val="false"/>
          <w:color w:val="000000"/>
          <w:sz w:val="28"/>
        </w:rPr>
        <w:t>
      жер қойнауының перспективалы учаскелерінде геологиялық барлау жұмыстарының көлемін ұлғайтуға - 6 (алты) миллиард теңге;</w:t>
      </w:r>
      <w:r>
        <w:br/>
      </w:r>
      <w:r>
        <w:rPr>
          <w:rFonts w:ascii="Times New Roman"/>
          <w:b w:val="false"/>
          <w:i w:val="false"/>
          <w:color w:val="000000"/>
          <w:sz w:val="28"/>
        </w:rPr>
        <w:t>
      «Бизнестің жол картасы 2020» бағдарламасы бойынша жобаларды іске асыру кезінде қажетті инфрақұрылымды тартуға облыстық бюджеттерге, Астана және Алматы қалаларының бюджеттеріне нысаналы даму трансферттерін бөлуге - 10 (он) миллиард теңге;</w:t>
      </w:r>
      <w:r>
        <w:br/>
      </w: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бірінші кезекте үш ауысымдық оқытуды және мектептердің  авариялығын жою үшін білім беру обьектілерін салуға және реконструкциялауға облыстық бюджеттерге, Астана және Алматы қалаларының бюджеттеріне нысаналы даму трансферттерін бөлуге - 17 (он жеті) миллиард 300 (үш жүз) миллион теңге;</w:t>
      </w:r>
      <w:r>
        <w:br/>
      </w:r>
      <w:r>
        <w:rPr>
          <w:rFonts w:ascii="Times New Roman"/>
          <w:b w:val="false"/>
          <w:i w:val="false"/>
          <w:color w:val="000000"/>
          <w:sz w:val="28"/>
        </w:rPr>
        <w:t>
      мектепке дейінгі ұйымдарда мемлекеттік білім беру тапсырысын  іске асыруға облыстық бюджеттерге, Астана және Алматы қалаларының бюджеттеріне ағымдағы нысаналы трансферттер бөлуге - 12 (он екі) миллиард 700 (жеті жүз) миллион теңге;</w:t>
      </w:r>
      <w:r>
        <w:br/>
      </w:r>
      <w:r>
        <w:rPr>
          <w:rFonts w:ascii="Times New Roman"/>
          <w:b w:val="false"/>
          <w:i w:val="false"/>
          <w:color w:val="000000"/>
          <w:sz w:val="28"/>
        </w:rPr>
        <w:t>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- 39 (отыз тоғыз) миллиард 200 (екі жүз) миллион теңге;</w:t>
      </w:r>
      <w:r>
        <w:br/>
      </w:r>
      <w:r>
        <w:rPr>
          <w:rFonts w:ascii="Times New Roman"/>
          <w:b w:val="false"/>
          <w:i w:val="false"/>
          <w:color w:val="000000"/>
          <w:sz w:val="28"/>
        </w:rPr>
        <w:t>
      2) 2016 жылы:</w:t>
      </w:r>
      <w:r>
        <w:br/>
      </w:r>
      <w:r>
        <w:rPr>
          <w:rFonts w:ascii="Times New Roman"/>
          <w:b w:val="false"/>
          <w:i w:val="false"/>
          <w:color w:val="000000"/>
          <w:sz w:val="28"/>
        </w:rPr>
        <w:t>
      республикалық маңызы бар жолдарды салуға және реконструкциялауға - 123 (бір жүз жиырма үш) миллиард 300 (үш жүз) миллион теңге;</w:t>
      </w:r>
      <w:r>
        <w:br/>
      </w: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r>
        <w:br/>
      </w: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- 7 (жеті) миллиард теңге;</w:t>
      </w:r>
      <w:r>
        <w:br/>
      </w:r>
      <w:r>
        <w:rPr>
          <w:rFonts w:ascii="Times New Roman"/>
          <w:b w:val="false"/>
          <w:i w:val="false"/>
          <w:color w:val="000000"/>
          <w:sz w:val="28"/>
        </w:rPr>
        <w:t>
      үлестік салымдарды кепілдендіру тетігін іске асыру үшін «Қазақстанның ипотекалық несиелерге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r>
        <w:br/>
      </w: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- 90 (тоқсан) миллиард теңге;</w:t>
      </w:r>
      <w:r>
        <w:br/>
      </w: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500 (бес жүз) миллион теңге;</w:t>
      </w:r>
      <w:r>
        <w:br/>
      </w: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- 30 (отыз) миллиард теңге;</w:t>
      </w:r>
      <w:r>
        <w:br/>
      </w:r>
      <w:r>
        <w:rPr>
          <w:rFonts w:ascii="Times New Roman"/>
          <w:b w:val="false"/>
          <w:i w:val="false"/>
          <w:color w:val="000000"/>
          <w:sz w:val="28"/>
        </w:rPr>
        <w:t>
      жоғары оқу орындарының материалдық-техникалық базасын қалыптастыруға - 3 (үш) миллиард теңге;</w:t>
      </w:r>
      <w:r>
        <w:br/>
      </w: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- 41 (қырық бір) миллиард 300 (үш жүз) миллион теңге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жылумен, сумен жабдықтау және су бұру жүйелерін жаңғыртуға (реконструкциялау және салу) бюджеттік кредиттеу және республикалық бюджеттен субсидия бөлу үшін заңнамалық негіз қалыптастыру бойынша қажетті шаралар қабылдасын.».</w:t>
      </w:r>
      <w:r>
        <w:br/>
      </w:r>
      <w:r>
        <w:rPr>
          <w:rFonts w:ascii="Times New Roman"/>
          <w:b w:val="false"/>
          <w:i w:val="false"/>
          <w:color w:val="000000"/>
          <w:sz w:val="28"/>
        </w:rPr>
        <w:t>
</w:t>
      </w:r>
      <w:r>
        <w:rPr>
          <w:rFonts w:ascii="Times New Roman"/>
          <w:b w:val="false"/>
          <w:i w:val="false"/>
          <w:color w:val="000000"/>
          <w:sz w:val="28"/>
        </w:rPr>
        <w:t>
      2. Осы Жарлық, «Қазақстан Республикасының кейбір заңнамалық актілеріне сумен жабдықтау және су бұру мәселелері бойынша өзгерістер мен толықтырулар енгізу туралы» Қазақстан Республикасының Заңы қолданысқа енгізілген күннен бастап қолданысқа енгізілетін 1-тармақтың </w:t>
      </w:r>
      <w:r>
        <w:rPr>
          <w:rFonts w:ascii="Times New Roman"/>
          <w:b w:val="false"/>
          <w:i w:val="false"/>
          <w:color w:val="000000"/>
          <w:sz w:val="28"/>
        </w:rPr>
        <w:t>2) тармақшасының</w:t>
      </w:r>
      <w:r>
        <w:rPr>
          <w:rFonts w:ascii="Times New Roman"/>
          <w:b w:val="false"/>
          <w:i w:val="false"/>
          <w:color w:val="000000"/>
          <w:sz w:val="28"/>
        </w:rPr>
        <w:t xml:space="preserve"> оныншы және жиырма жетінші абзацтарын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