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5aa6" w14:textId="1645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инновациялық кластерінің қамқоршылық кеңесін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5 желтоқсандағы № 973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</w:t>
      </w:r>
      <w:r>
        <w:rPr>
          <w:rFonts w:ascii="Times New Roman"/>
          <w:b w:val="false"/>
          <w:i w:val="false"/>
          <w:color w:val="ff0000"/>
          <w:sz w:val="28"/>
        </w:rPr>
        <w:t xml:space="preserve"> мемлекеттік билік тармақтары арасында өкілеттіктерді қайта бөлу мәселелері бойынша 2017 жылғы 3 шілдедегі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Заңына сәйкес Қазақстан Республикасы Үкіметінің 2017 жылғы 31 қазандағы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қаулысын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технологиялар паркі" инновациялық кластері туралы" 2014 жылғы 10 маусымдағы Қазақстан Республикасы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"Инновациялық технологиялар паркі" инновациялық кластерінің қамқоршылық кеңесі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"Инновациялық технологиялар паркі" инновациялық кластерінің қамқоршылық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"Инновациялық технологиялар паркі" инновациялық кластерінің қамқоршылық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"Инновациялық технологиялар паркі" арнайы экономикалық аймағының қамқоршылық кеңесін құру туралы" 2013 жылғы 17 сәуірдегі № 548 Жарлығы;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"Инновациялық технологиялар паркі" арнайы экономикалық аймағының қамқоршылық кеңесін құру туралы" Қазақстан Республикасы Президентінің 2013 жылғы 17 сәуірдегі № 548 Жарлығына өзгерістер енгізу туралы" Қазақстан Республикасы Президентінің 2013 жылғы 3 желтоқсандағы № 705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Президентінің 2014 жылғы 17 қыркүйектегі № 911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538-құжат) Қазақстан Республикасының ПҮАЖ-ы, 2014 ж., № 55-56, 538-құжат).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"Инновациялық технологиялар паркі" инновациялық кластерінің</w:t>
      </w:r>
      <w:r>
        <w:br/>
      </w:r>
      <w:r>
        <w:rPr>
          <w:rFonts w:ascii="Times New Roman"/>
          <w:b/>
          <w:i w:val="false"/>
          <w:color w:val="000000"/>
        </w:rPr>
        <w:t>қамқоршылық кеңесі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"Инновациялық технологиялар паркі" инновациялық кластерінің қамқоршылық кеңесі (бұдан әрі - Кеңес) "Инновациялық технологиялар паркі" инновациялық кластерін (бұдан әрі - инновациялық кластер) дамыту және оның жұмыс істеуін қамтамасыз ету мақсатында инновациялық кластерді басқаруды жүзеге асырады.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қызметін Қазақстан Республикасының Конституциясына және заңдарына, Қазақстан Республикасы Президентінің актілеріне, Қазақстан Республикасының өзге де нормативтік құқықтық актілеріне және осы Ережеге сәйкес жүзеге асырады.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Кеңестің негізгі функциялары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негізгі функциялары: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Кеңестің негізгі функциялары: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инновациялық кластерді дамытудың стратегиялық міндеттерін айқындау;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кәсіпкерлерді, кәсіпкерлер қауымдастықтарын (одақтарын) шоғырландыру;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инновациялық кластер қатысушыларының шетелдік әріптестермен ынтымақтастығын дамыту жөніндегі ұсыныстарды тұжырымдау;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қатысушылардың жобаларын іске асыру үшін әлеуетті инвесторларды іздеу;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қаржыландырылуы жүргізілген сараптама қорытындылары бойынша дербес кластерлік қордың (бұдан әрі - Қор) мүлкі есебінен жүзеге асырылатын қатысушылардың жобаларын айқындау;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Қордың ұсынуы бойынша инновациялық кластер қатысушыларының тізбесіне заңды тұлғаларды енгізу;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"Инновациялық технологиялар паркі" инновациялық кластері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Ережеде көзделген өзге де функциялар болып табылады.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Кеңестің құқықтары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өз құзыреті шегінде: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инновациялық кластерді дамытумен байланысты мәселелер бойынша ұсыныстар мен ұсынымдар енгізуге;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консультациялар жүргізуге, мемлекеттік органдар мен лауазымды адамдардан ақпарат сұратуға және алуға;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проблемалық мәселелерді талқылауға қатысу үшін кәсіпкерлерді, мамандарды, ғалымдар мен тәуелсіз сарапшыларды тартуға;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заңдарында және Қазақстан Республикасы Президентінің актілерінде көзделген өзге де өкілеттіктерге құқығы бар.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Кеңес қызметін ұйымдастыру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Кеңестің дербес құрамын Кеңестің жұмыс органының ұсынысы бойынша Қазақстан Республикасының Президенті бекітеді.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құрамы мемлекеттік органдардың, кәсіпкерлердің қоғамдық бірлестіктерінің, шаруашылық жүргізуші субъектілердің өкілдері қатарынан қалыптастырылады.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Президенті Кеңестің төрағасы болып табылады.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Кеңес төрағасы: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Кеңеске жалпы басшылықты жүзеге асырады;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оның отырыстарында төрағалық етеді;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 мүшелерінің арасында тапсырмаларды бөледі;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 жұмысының жоспарларын бекітеді;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Кеңес отырыстарының күн тәртібін айқындайды және хаттамаларына қол қояды;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Кеңес мүшелерінің оның қызметін жетілдіру және Кеңестің құзыретіне кіретін басқа да мәселелер бойынша ұсыныстарын қарайды;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нормативтік құқықтық актілерде және осы Ережеде көзделген өзге де өкілеттіктерді жүзеге асырады.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 хатшысы: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Кеңес жұмысының ағымдағы және перспективалық жоспарларының жобаларын, оның отырыстарына материалдар дайындауды жүзеге асырады;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төрағаның қарауына отырыстардың күн тәртібінің жобасын енгізеді;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қорытындылар талап ететін материалдарды Кеңестің сарапшылық кеңесіне немесе тиісті мемлекеттік органдарға жібереді;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Кеңестің шешімдері бекітілген күннен бастап күнтізбелік жеті күн ішінде хаттаманың көшірмесін және өзге де қажетті материалдарды Кеңес мүшелері мен басқа да мүдделі тұлғаларға жібереді;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Ережеде көзделген өзге де өкілеттіктерді жүзеге асырады.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Кеңестің жұмыс органы Қор болып табылады.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Кеңестің жұмыс органы: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Кеңес отырыстарын өткізуді ұйымдастыруды қамтамасыз етеді;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Кеңес ұсынымдарының орындалуын мониторингтеуді жүзеге асырады;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Кеңес мүшелеріне Кеңестің кезекті отырысының өтетін жері, уақыты және күн тәртібі туралы хабарлайды және оларды қажетті материалдармен уақтылы қамтамасыз етеді;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Кеңестің жұмыс жоспарларының іске асырылуын бақылауды қамтамасыз етеді.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Кеңес отырыстары қажеттілігіне қарай өткізіледі.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Кеңестің кезектен тыс отырысы төрағаның бастамашылығымен шақырылады.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 мүшелері оның отырыстарына алмастыру құқығынсыз қатысады.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Кеңес шешімдері отырысқа қатысушы Кеңес мүшелерінің жалпы санының жай көпшілік даусымен қабылданады. Талқыланатын мәселе бойынша дауыстар тең болған жағдайда төрағалық етушінің даусы шешуші болып табылады.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Кеңес мүшесі немесе мүшелері қабылданған шешіммен келіспеген жағдайда өзінің ерекше пікірін білдіруге құқылы.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Кеңес шешімдері төраға қол қоятын хаттамамен ресімделеді.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Кеңес қызметін тоқтату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Кеңес өз қызметін Қазақстан Республикасы Президентінің шешімі негізінде тоқтатады.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"Инновациялық технологиялар паркі" инновациялық кластерінің</w:t>
      </w:r>
      <w:r>
        <w:br/>
      </w:r>
      <w:r>
        <w:rPr>
          <w:rFonts w:ascii="Times New Roman"/>
          <w:b/>
          <w:i w:val="false"/>
          <w:color w:val="000000"/>
        </w:rPr>
        <w:t>қамқоршылық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Президентінің 08.02.2016 </w:t>
      </w:r>
      <w:r>
        <w:rPr>
          <w:rFonts w:ascii="Times New Roman"/>
          <w:b w:val="false"/>
          <w:i w:val="false"/>
          <w:color w:val="ff0000"/>
          <w:sz w:val="28"/>
        </w:rPr>
        <w:t>N 191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09.06.2016 </w:t>
      </w:r>
      <w:r>
        <w:rPr>
          <w:rFonts w:ascii="Times New Roman"/>
          <w:b w:val="false"/>
          <w:i w:val="false"/>
          <w:color w:val="ff0000"/>
          <w:sz w:val="28"/>
        </w:rPr>
        <w:t>N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07.09.2016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Назарбаев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Әбішұлы                Президенті,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Махмұдұлы                 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Байбек                         -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Қыдырғалиұлы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                         - "Бәйтерек" Ұлттық басқарушы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             холдингі"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Тоқтабаев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Серікұлы                   Инвестициялар және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Құлыбаев                       - Қазақстанның Ұлттық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Асқарұлы                   палатасы төралқасының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Дункан                         - "ShеLL Kаzаkhstаn Dеvеlоpmеnt В.V."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Ван Берген                       бөлімшесінің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Ирэй                           - "ІВМ" вице-президенті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Юксек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Йохан                          - "ТеlіаSоnеrа" бас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Деннелинд              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                           - "КAZ Міnеrаls РLС" Директорлар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              кеңесінің атқарушы емес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Машкевич                       - "Еurаsіаn Resources Group s.a.r."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Антонович              Директорлар кеңесінің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Өтемұратов                     - Қазақстан Теннис федерациясының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Жәмитұлы                  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Рақышев                        - "SАТ &amp; Соmраnу" өнеркәсіптік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Хамитұлы                   холдингі Директорлар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Рахымбаев                      - "Вuіld Іnvestmеnts Grоuр"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Айдын Жұмәділұлы                 акционерлік қоғамы Директорлар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Стивен Францен                 - "IDС"-дің Еуропа, Таяу Шығыс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Африка өңірлері бойынша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Фрэнк Монстрей                 - "Nostrum Oil and Gaz" Директорлар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кеңесінің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