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4b87" w14:textId="c034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2015 - 2016 жылдарға арналған нысаналы трансферттер бөлу туралы</w:t>
      </w:r>
    </w:p>
    <w:p>
      <w:pPr>
        <w:spacing w:after="0"/>
        <w:ind w:left="0"/>
        <w:jc w:val="both"/>
      </w:pPr>
      <w:r>
        <w:rPr>
          <w:rFonts w:ascii="Times New Roman"/>
          <w:b w:val="false"/>
          <w:i w:val="false"/>
          <w:color w:val="000000"/>
          <w:sz w:val="28"/>
        </w:rPr>
        <w:t>Қазақстан Республикасы Президентінің 2014 жылғы 17 қарашадағы № 957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Ұлттық қорынан 2015 - 2016 жылдарға арналған республикалық бюджетке 1 (бір) триллион 148 (бір жүз қырық сегіз) миллиард 287 (екі жүз сексен жеті) миллион 307 (үш жүз жеті) мың теңге (2015 жылы 395 (үш жүз тоқсан бес) миллиард 438 (төрт жүз отыз сегіз) миллион 475 (төрт жүз жетпіс бес) мың теңге, 2016 жылы 752 (жеті жүз елу екі) миллиард 848 (сегіз жүз қырық сегіз) миллион 832 (сегіз жүз отыз екі) мың теңге) мөлшерінде нысаналы трансферттер, оның ішінде:</w:t>
      </w:r>
    </w:p>
    <w:bookmarkEnd w:id="1"/>
    <w:p>
      <w:pPr>
        <w:spacing w:after="0"/>
        <w:ind w:left="0"/>
        <w:jc w:val="both"/>
      </w:pPr>
      <w:r>
        <w:rPr>
          <w:rFonts w:ascii="Times New Roman"/>
          <w:b w:val="false"/>
          <w:i w:val="false"/>
          <w:color w:val="000000"/>
          <w:sz w:val="28"/>
        </w:rPr>
        <w:t>
      1) 2015 жылы:</w:t>
      </w:r>
    </w:p>
    <w:p>
      <w:pPr>
        <w:spacing w:after="0"/>
        <w:ind w:left="0"/>
        <w:jc w:val="both"/>
      </w:pPr>
      <w:r>
        <w:rPr>
          <w:rFonts w:ascii="Times New Roman"/>
          <w:b w:val="false"/>
          <w:i w:val="false"/>
          <w:color w:val="000000"/>
          <w:sz w:val="28"/>
        </w:rPr>
        <w:t>
      республикалық маңызы бар жолдарды салуға және реконструкциялауға - 178 (бір жүз жетпіс сегіз) миллиард теңге;</w:t>
      </w:r>
    </w:p>
    <w:p>
      <w:pPr>
        <w:spacing w:after="0"/>
        <w:ind w:left="0"/>
        <w:jc w:val="both"/>
      </w:pP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- 8 (сегіз) миллиард 300 (үш жүз) миллион теңге;</w:t>
      </w:r>
    </w:p>
    <w:p>
      <w:pPr>
        <w:spacing w:after="0"/>
        <w:ind w:left="0"/>
        <w:jc w:val="both"/>
      </w:pPr>
      <w:r>
        <w:rPr>
          <w:rFonts w:ascii="Times New Roman"/>
          <w:b w:val="false"/>
          <w:i w:val="false"/>
          <w:color w:val="000000"/>
          <w:sz w:val="28"/>
        </w:rPr>
        <w:t>
      Боржақты - Ерсай теміржол желісі құрылысын аяқтау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- 6 (алты) миллиард 700 (жеті жүз) миллион теңге;</w:t>
      </w:r>
    </w:p>
    <w:p>
      <w:pPr>
        <w:spacing w:after="0"/>
        <w:ind w:left="0"/>
        <w:jc w:val="both"/>
      </w:pP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- 4 (төрт) миллиард 800 (сегіз жүз)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абзацтың қолданысқа енгізілу тәртібін ҚР Президентінің 17.02.2015 N 1003 Жарлығының </w:t>
      </w:r>
      <w:r>
        <w:rPr>
          <w:rFonts w:ascii="Times New Roman"/>
          <w:b w:val="false"/>
          <w:i w:val="false"/>
          <w:color w:val="ff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тетігі арқылы жылумен, сумен жабдықтау және су бұру жүйелерін жаңғыртуға (реконструкциялау және салу) - 60 (алпыс) миллиард теңге;</w:t>
      </w:r>
    </w:p>
    <w:p>
      <w:pPr>
        <w:spacing w:after="0"/>
        <w:ind w:left="0"/>
        <w:jc w:val="both"/>
      </w:pPr>
      <w:r>
        <w:rPr>
          <w:rFonts w:ascii="Times New Roman"/>
          <w:b w:val="false"/>
          <w:i w:val="false"/>
          <w:color w:val="000000"/>
          <w:sz w:val="28"/>
        </w:rPr>
        <w:t>
      жергілікті атқарушы органдарды бюджеттік кредиттеу тетігі арқылы "Қазақстанның Тұрғын үй құрылыс жинақ банкі" акционерлік қоғамы үшін бұрын басталған кредиттік тұрғын үй жобаларын аяқтауға - 30 (отыз) миллиард теңге;</w:t>
      </w:r>
    </w:p>
    <w:p>
      <w:pPr>
        <w:spacing w:after="0"/>
        <w:ind w:left="0"/>
        <w:jc w:val="both"/>
      </w:pPr>
      <w:r>
        <w:rPr>
          <w:rFonts w:ascii="Times New Roman"/>
          <w:b w:val="false"/>
          <w:i w:val="false"/>
          <w:color w:val="000000"/>
          <w:sz w:val="28"/>
        </w:rPr>
        <w:t>
      агроөнеркәсіптік кешен субъектілерін қаржылай сауықтыру көлемін ұлғайту үшін сыйақы мөлшерлемесін субсидиялауға - 5 (бес) миллиард 792 (жеті жүз тоқсан екі) миллион 601 (алты жүз бір) мың теңге;</w:t>
      </w:r>
    </w:p>
    <w:p>
      <w:pPr>
        <w:spacing w:after="0"/>
        <w:ind w:left="0"/>
        <w:jc w:val="both"/>
      </w:pPr>
      <w:r>
        <w:rPr>
          <w:rFonts w:ascii="Times New Roman"/>
          <w:b w:val="false"/>
          <w:i w:val="false"/>
          <w:color w:val="000000"/>
          <w:sz w:val="28"/>
        </w:rPr>
        <w:t>
      ауыл шаруашылығы техникасын және технологиялық жабдықтарды сатып алуға кредиттер мен лизинг бойынша сыйақы мөлшерлемесін, мал шаруашылығы мен құс шаруашылығын субсидиялауға - 13 (он үш) миллиард теңге;</w:t>
      </w:r>
    </w:p>
    <w:p>
      <w:pPr>
        <w:spacing w:after="0"/>
        <w:ind w:left="0"/>
        <w:jc w:val="both"/>
      </w:pPr>
      <w:r>
        <w:rPr>
          <w:rFonts w:ascii="Times New Roman"/>
          <w:b w:val="false"/>
          <w:i w:val="false"/>
          <w:color w:val="000000"/>
          <w:sz w:val="28"/>
        </w:rPr>
        <w:t>
      техникалық стандарттар мен регламенттерді бақылау үшін зертханалық базаны нығайтуға - 1 (бір) миллиард 107 (бір жүз жеті) миллион 826 (сегіз жүз жиырма алты) мың теңге;</w:t>
      </w:r>
    </w:p>
    <w:bookmarkStart w:name="z4" w:id="2"/>
    <w:p>
      <w:pPr>
        <w:spacing w:after="0"/>
        <w:ind w:left="0"/>
        <w:jc w:val="both"/>
      </w:pPr>
      <w:r>
        <w:rPr>
          <w:rFonts w:ascii="Times New Roman"/>
          <w:b w:val="false"/>
          <w:i w:val="false"/>
          <w:color w:val="000000"/>
          <w:sz w:val="28"/>
        </w:rPr>
        <w:t>
      жер қойнауының перспективалы учаскелерінде геологиялық барлау жұмыстарының көлемін ұлғайтуға - 4 (терт) миллиард 609 (алты жүз тоғыз) миллион 118 (бір жүз он сегіз) мың теңге;</w:t>
      </w:r>
    </w:p>
    <w:bookmarkEnd w:id="2"/>
    <w:bookmarkStart w:name="z6" w:id="3"/>
    <w:p>
      <w:pPr>
        <w:spacing w:after="0"/>
        <w:ind w:left="0"/>
        <w:jc w:val="both"/>
      </w:pPr>
      <w:r>
        <w:rPr>
          <w:rFonts w:ascii="Times New Roman"/>
          <w:b w:val="false"/>
          <w:i w:val="false"/>
          <w:color w:val="000000"/>
          <w:sz w:val="28"/>
        </w:rPr>
        <w:t>
      "Бизнестің жол картасы 2020" бағдарламасы бойынша жобаларды іске асыру кезінде қажетті инфрақұрылымды тартуға облыстық бюджеттерге, Астана және Алматы қалаларының бюджеттеріне нысаналы даму трансферттерін бөлуге - 9 (тоғыз) миллиард 781 (жеті жүз сексен бір) миллион 530 (бес жүз отыз) мың теңге;</w:t>
      </w:r>
    </w:p>
    <w:bookmarkEnd w:id="3"/>
    <w:p>
      <w:pPr>
        <w:spacing w:after="0"/>
        <w:ind w:left="0"/>
        <w:jc w:val="both"/>
      </w:pPr>
      <w:r>
        <w:rPr>
          <w:rFonts w:ascii="Times New Roman"/>
          <w:b w:val="false"/>
          <w:i w:val="false"/>
          <w:color w:val="000000"/>
          <w:sz w:val="28"/>
        </w:rPr>
        <w:t>
      жұмыс істеп тұрған кәсіпорындарға айналым қаражатын толықтыруға арналған қарыздары бойынша пайыздық мөлшерлемені субсидиялау үшін "Бизнестің жол картасы 2020" бағдарламасы бойынша қосымша қаржыландыруға облыстық бюджеттерге, Астана және Алматы қалаларының бюджеттеріне ағымдағы нысаналы трансферттер бөлуге - 7 (жеті) миллиард 200 (екі жүз) миллион теңге;</w:t>
      </w:r>
    </w:p>
    <w:p>
      <w:pPr>
        <w:spacing w:after="0"/>
        <w:ind w:left="0"/>
        <w:jc w:val="both"/>
      </w:pPr>
      <w:r>
        <w:rPr>
          <w:rFonts w:ascii="Times New Roman"/>
          <w:b w:val="false"/>
          <w:i w:val="false"/>
          <w:color w:val="000000"/>
          <w:sz w:val="28"/>
        </w:rPr>
        <w:t>
      "Бәйтерек" ұлттық басқарушы холдингі" акционерлік қоғамының және оның еншілес ұйымдарының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500 (бес жүз) миллион теңге;</w:t>
      </w:r>
    </w:p>
    <w:p>
      <w:pPr>
        <w:spacing w:after="0"/>
        <w:ind w:left="0"/>
        <w:jc w:val="both"/>
      </w:pPr>
      <w:r>
        <w:rPr>
          <w:rFonts w:ascii="Times New Roman"/>
          <w:b w:val="false"/>
          <w:i w:val="false"/>
          <w:color w:val="000000"/>
          <w:sz w:val="28"/>
        </w:rPr>
        <w:t>
      бірінші кезекте үш ауысымдық оқытуды және мектептердің авариялығын жою үшін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19 (он тоғыз) миллиард 447 (төрт жүз қырық жеті) миллион 400 (төрт жүз) мың теңге;</w:t>
      </w:r>
    </w:p>
    <w:p>
      <w:pPr>
        <w:spacing w:after="0"/>
        <w:ind w:left="0"/>
        <w:jc w:val="both"/>
      </w:pPr>
      <w:r>
        <w:rPr>
          <w:rFonts w:ascii="Times New Roman"/>
          <w:b w:val="false"/>
          <w:i w:val="false"/>
          <w:color w:val="000000"/>
          <w:sz w:val="28"/>
        </w:rPr>
        <w:t>
      мектепке дейінгі ұйымдарда мемлекеттік білім беру тапсырысын іске асыруға облыстық бюджеттерге, Астана және Алматы қалаларының бюджеттеріне ағымдағы нысаналы трансферттер бөлуге - 12 (он екі) миллиард 700 (жеті жүз) миллион теңге;</w:t>
      </w:r>
    </w:p>
    <w:p>
      <w:pPr>
        <w:spacing w:after="0"/>
        <w:ind w:left="0"/>
        <w:jc w:val="both"/>
      </w:pPr>
      <w:r>
        <w:rPr>
          <w:rFonts w:ascii="Times New Roman"/>
          <w:b w:val="false"/>
          <w:i w:val="false"/>
          <w:color w:val="000000"/>
          <w:sz w:val="28"/>
        </w:rPr>
        <w:t>
      жоғары оқу орындарының материалдық-техникалық базасын қалыптастыруға - 3 (үш) миллиард теңге;</w:t>
      </w:r>
    </w:p>
    <w:p>
      <w:pPr>
        <w:spacing w:after="0"/>
        <w:ind w:left="0"/>
        <w:jc w:val="both"/>
      </w:pP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- 8 (сегіз) миллиард теңге;</w:t>
      </w:r>
    </w:p>
    <w:p>
      <w:pPr>
        <w:spacing w:after="0"/>
        <w:ind w:left="0"/>
        <w:jc w:val="both"/>
      </w:pPr>
      <w:r>
        <w:rPr>
          <w:rFonts w:ascii="Times New Roman"/>
          <w:b w:val="false"/>
          <w:i w:val="false"/>
          <w:color w:val="000000"/>
          <w:sz w:val="28"/>
        </w:rPr>
        <w:t>
      Халықаралық ғарыш станциясына Қазақстан Республикасы ғарышкерінің ұшуын қамтамасыз ету бойынша көрсетілетін қызметтерге ақы төлеу - 5 (бес) миллиард 500 (бес жүз) миллион теңге;</w:t>
      </w:r>
    </w:p>
    <w:p>
      <w:pPr>
        <w:spacing w:after="0"/>
        <w:ind w:left="0"/>
        <w:jc w:val="both"/>
      </w:pPr>
      <w:r>
        <w:rPr>
          <w:rFonts w:ascii="Times New Roman"/>
          <w:b w:val="false"/>
          <w:i w:val="false"/>
          <w:color w:val="000000"/>
          <w:sz w:val="28"/>
        </w:rPr>
        <w:t>
      2) 2016 жылы:</w:t>
      </w:r>
    </w:p>
    <w:p>
      <w:pPr>
        <w:spacing w:after="0"/>
        <w:ind w:left="0"/>
        <w:jc w:val="both"/>
      </w:pPr>
      <w:r>
        <w:rPr>
          <w:rFonts w:ascii="Times New Roman"/>
          <w:b w:val="false"/>
          <w:i w:val="false"/>
          <w:color w:val="000000"/>
          <w:sz w:val="28"/>
        </w:rPr>
        <w:t>
      республикалық маңызы бар жолдарды салуға және реконструкциялауға - -151 (бір жүз елу бір) миллиард 300 (үш жүз) миллион теңге;</w:t>
      </w:r>
    </w:p>
    <w:p>
      <w:pPr>
        <w:spacing w:after="0"/>
        <w:ind w:left="0"/>
        <w:jc w:val="both"/>
      </w:pP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- 19 (он тоғыз) миллиард 400 (төрт жүз) миллион теңге;</w:t>
      </w:r>
    </w:p>
    <w:p>
      <w:pPr>
        <w:spacing w:after="0"/>
        <w:ind w:left="0"/>
        <w:jc w:val="both"/>
      </w:pP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ұлғайтуға- 17 (он жеті) миллиард теңге;</w:t>
      </w:r>
    </w:p>
    <w:p>
      <w:pPr>
        <w:spacing w:after="0"/>
        <w:ind w:left="0"/>
        <w:jc w:val="both"/>
      </w:pPr>
      <w:r>
        <w:rPr>
          <w:rFonts w:ascii="Times New Roman"/>
          <w:b w:val="false"/>
          <w:i w:val="false"/>
          <w:color w:val="000000"/>
          <w:sz w:val="28"/>
        </w:rPr>
        <w:t>
      үлестік салымдарды кепілдендіру тетігін іске асыру үшін "Қазақстанның ипотекалық кредиттерге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- 89 (сексен тоғыз) миллиард 956 (тоғыз жүз елу алты) миллион 507 (бес жүз жеті) мың теңге;</w:t>
      </w:r>
    </w:p>
    <w:p>
      <w:pPr>
        <w:spacing w:after="0"/>
        <w:ind w:left="0"/>
        <w:jc w:val="both"/>
      </w:pPr>
      <w:r>
        <w:rPr>
          <w:rFonts w:ascii="Times New Roman"/>
          <w:b w:val="false"/>
          <w:i w:val="false"/>
          <w:color w:val="000000"/>
          <w:sz w:val="28"/>
        </w:rPr>
        <w:t>
      "Бәйтерек" ұлттық басқарушы холдингі" акционерлік қоғамының және оның еншілес ұйымдарының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402 (төрт жүз екі) миллион 608 (алты жүз сегіз) мың теңге;</w:t>
      </w:r>
    </w:p>
    <w:p>
      <w:pPr>
        <w:spacing w:after="0"/>
        <w:ind w:left="0"/>
        <w:jc w:val="both"/>
      </w:pP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- 57 (елу жеті) миллиард 371 (үш жүз жетпіс бір) миллион 837 (сегіз жүз отыз жеті) мың теңге;</w:t>
      </w:r>
    </w:p>
    <w:p>
      <w:pPr>
        <w:spacing w:after="0"/>
        <w:ind w:left="0"/>
        <w:jc w:val="both"/>
      </w:pPr>
      <w:r>
        <w:rPr>
          <w:rFonts w:ascii="Times New Roman"/>
          <w:b w:val="false"/>
          <w:i w:val="false"/>
          <w:color w:val="000000"/>
          <w:sz w:val="28"/>
        </w:rPr>
        <w:t>
      жоғары оқу орындарының материалдық-техникалық базасын қалыптастыруға - 3 (үш) миллиард теңге;</w:t>
      </w:r>
    </w:p>
    <w:p>
      <w:pPr>
        <w:spacing w:after="0"/>
        <w:ind w:left="0"/>
        <w:jc w:val="both"/>
      </w:pP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- 12 (он екі) миллиард 332 (үш жүз отыз екі) миллион 643 (алты жүз қырық үш) мың теңге;</w:t>
      </w:r>
    </w:p>
    <w:p>
      <w:pPr>
        <w:spacing w:after="0"/>
        <w:ind w:left="0"/>
        <w:jc w:val="both"/>
      </w:pPr>
      <w:r>
        <w:rPr>
          <w:rFonts w:ascii="Times New Roman"/>
          <w:b w:val="false"/>
          <w:i w:val="false"/>
          <w:color w:val="000000"/>
          <w:sz w:val="28"/>
        </w:rPr>
        <w:t>
      Қазақстан Республикасы Үкіметінің арнайы резервін ұлғайтуға - 87 (сексен жеті) миллиард 300 (үш жүз) миллион теңге;</w:t>
      </w:r>
    </w:p>
    <w:p>
      <w:pPr>
        <w:spacing w:after="0"/>
        <w:ind w:left="0"/>
        <w:jc w:val="both"/>
      </w:pPr>
      <w:r>
        <w:rPr>
          <w:rFonts w:ascii="Times New Roman"/>
          <w:b w:val="false"/>
          <w:i w:val="false"/>
          <w:color w:val="000000"/>
          <w:sz w:val="28"/>
        </w:rPr>
        <w:t>
      "Ұлттық индустриялық мұнай-химия технопаркі" арнайы экономикалық аймағының аумағында инфрақұрылым объектілерін салу үшін "Самұрық-Қазына" ұлттық әл-ауқат қоры"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агроөнеркәсіптік кешенді дамытуды ынталандыру бойынша мемлекеттік саясатты іске асыру, қарыз алу көлемін ұлғайту және агроөнеркәсіптік кешен жобаларын қорландыру үшін қосымша қаражат тарту үшін "ҚазАгро" ұлттық басқарушы холдингі" акционерлік қоғамының жарғылық капиталын ұлғайтуға - 25 (жиырма бес) миллиард теңге;</w:t>
      </w:r>
    </w:p>
    <w:p>
      <w:pPr>
        <w:spacing w:after="0"/>
        <w:ind w:left="0"/>
        <w:jc w:val="both"/>
      </w:pPr>
      <w:r>
        <w:rPr>
          <w:rFonts w:ascii="Times New Roman"/>
          <w:b w:val="false"/>
          <w:i w:val="false"/>
          <w:color w:val="000000"/>
          <w:sz w:val="28"/>
        </w:rPr>
        <w:t>
      Астана қаласы әуежайының жаңа терминалын салу және ұшып-қону жолағын реконструкциялау үшін "Астана халықаралық әуежайы"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жаппай құрылыс салынатын аудандардағы тұрғын үй құрылысы үшін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бюджеттеріне нысаналы даму трансферттерін бөлуге - 60 (алпыс) миллиард 458 (төрт жүз елу сегіз) миллион 517 (бес жүз он жеті) мың теңге;</w:t>
      </w:r>
    </w:p>
    <w:p>
      <w:pPr>
        <w:spacing w:after="0"/>
        <w:ind w:left="0"/>
        <w:jc w:val="both"/>
      </w:pPr>
      <w:r>
        <w:rPr>
          <w:rFonts w:ascii="Times New Roman"/>
          <w:b w:val="false"/>
          <w:i w:val="false"/>
          <w:color w:val="000000"/>
          <w:sz w:val="28"/>
        </w:rPr>
        <w:t>
      2017 Бүкіләлемдік қысқы Универсиаданы өткізуге дайындық шеңберінде 12000 (он екі мың) және 3000 (үш мың) орындық Мұз айдындарының құрылысын аяқтауға Алматы қаласының бюджетіне нысаналы даму трансфертін бөлуге - 10 (он) миллиард 908 (тоғыз жүз сегіз) миллион 407 (төрт жүз жеті) мың теңге;</w:t>
      </w:r>
    </w:p>
    <w:p>
      <w:pPr>
        <w:spacing w:after="0"/>
        <w:ind w:left="0"/>
        <w:jc w:val="both"/>
      </w:pPr>
      <w:r>
        <w:rPr>
          <w:rFonts w:ascii="Times New Roman"/>
          <w:b w:val="false"/>
          <w:i w:val="false"/>
          <w:color w:val="000000"/>
          <w:sz w:val="28"/>
        </w:rPr>
        <w:t>
      2017 Бүкіләлемдік қысқы Универсиада іс-шараларын ұйымдастыруға және өткізуге Алматы қаласының бюджетіне ағымдағы нысаналы трансферт бөлуге - 10 (он) миллиард 750 (жеті жүз елу) миллион 1 (бір) мың теңге;</w:t>
      </w:r>
    </w:p>
    <w:p>
      <w:pPr>
        <w:spacing w:after="0"/>
        <w:ind w:left="0"/>
        <w:jc w:val="both"/>
      </w:pPr>
      <w:r>
        <w:rPr>
          <w:rFonts w:ascii="Times New Roman"/>
          <w:b w:val="false"/>
          <w:i w:val="false"/>
          <w:color w:val="000000"/>
          <w:sz w:val="28"/>
        </w:rPr>
        <w:t>
      2017 Бүкіләлемдік қысқы Универсиада объектілері үшін тұрғын үй-коммуналдық шаруашылығы объектілерін салу мен реконструкциялау үшін Алматы қаласының бюджетіне нысаналы даму трансфертін бөлуге - 4 (төрт) миллиард 398 (үш жүз тоқсан сегіз) миллион 22 (жиырма екі) мың теңге;</w:t>
      </w:r>
    </w:p>
    <w:p>
      <w:pPr>
        <w:spacing w:after="0"/>
        <w:ind w:left="0"/>
        <w:jc w:val="both"/>
      </w:pPr>
      <w:r>
        <w:rPr>
          <w:rFonts w:ascii="Times New Roman"/>
          <w:b w:val="false"/>
          <w:i w:val="false"/>
          <w:color w:val="000000"/>
          <w:sz w:val="28"/>
        </w:rPr>
        <w:t>
      "Бизнестің жол картасы-2020" бизнесті қолдау мен дамытудың бірыңғай бағдарламасы бойынша жобаларды іске асыру кезінде индустриялық инфрақұрылым жүргізуге облыстық бюджеттерге, Алматы қаласының бюджетіне нысаналы даму трансферттерін бөлуге - 14 (он төрт) миллиард 565 (бес жүз алпыс бес) миллион 48 (қырық сегіз) мың теңге;</w:t>
      </w:r>
    </w:p>
    <w:p>
      <w:pPr>
        <w:spacing w:after="0"/>
        <w:ind w:left="0"/>
        <w:jc w:val="both"/>
      </w:pPr>
      <w:r>
        <w:rPr>
          <w:rFonts w:ascii="Times New Roman"/>
          <w:b w:val="false"/>
          <w:i w:val="false"/>
          <w:color w:val="000000"/>
          <w:sz w:val="28"/>
        </w:rPr>
        <w:t xml:space="preserve">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бойынша іс-шараларды іске асыруға облыстық бюджеттерге, Астана және Алматы қалаларының бюджеттеріне нысаналы трансферттер және бюджеттік кредиттер бөлуге - 62 (алпыс екі) миллиард 971 (тоғыз жүз жетпіс бір) миллион 641 (алты жүз қырық бір) мың теңге;</w:t>
      </w:r>
    </w:p>
    <w:p>
      <w:pPr>
        <w:spacing w:after="0"/>
        <w:ind w:left="0"/>
        <w:jc w:val="both"/>
      </w:pPr>
      <w:r>
        <w:rPr>
          <w:rFonts w:ascii="Times New Roman"/>
          <w:b w:val="false"/>
          <w:i w:val="false"/>
          <w:color w:val="000000"/>
          <w:sz w:val="28"/>
        </w:rPr>
        <w:t>
      "Қазақстанның тұрғын үй құрылыс жинақ банкі" акционерлік қоғамының салымшыларына өтемақы төлеуге - 18 (он сегіз) миллиард 733 (жеті жүз отыз үш) миллион 601 (алты жүз бір) мың теңге;</w:t>
      </w:r>
    </w:p>
    <w:p>
      <w:pPr>
        <w:spacing w:after="0"/>
        <w:ind w:left="0"/>
        <w:jc w:val="both"/>
      </w:pPr>
      <w:r>
        <w:rPr>
          <w:rFonts w:ascii="Times New Roman"/>
          <w:b w:val="false"/>
          <w:i w:val="false"/>
          <w:color w:val="000000"/>
          <w:sz w:val="28"/>
        </w:rPr>
        <w:t>
      көрме контентін қалыптастыру, ІТ-инфрақұрылымын құру және мәдени-ойын-сауық іс-шаралары үшін "Астана ЭКСПО-2017" ұлттық компаниясы" акционерлік қоғамына нысаналы аударымға - 60 (алпыс) миллиард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17.02.2015 </w:t>
      </w:r>
      <w:r>
        <w:rPr>
          <w:rFonts w:ascii="Times New Roman"/>
          <w:b w:val="false"/>
          <w:i w:val="false"/>
          <w:color w:val="ff0000"/>
          <w:sz w:val="28"/>
        </w:rPr>
        <w:t>№ 1003</w:t>
      </w:r>
      <w:r>
        <w:rPr>
          <w:rFonts w:ascii="Times New Roman"/>
          <w:b w:val="false"/>
          <w:i w:val="false"/>
          <w:color w:val="ff0000"/>
          <w:sz w:val="28"/>
        </w:rPr>
        <w:t xml:space="preserve">; өзгерістер енгізілді - ҚР Президентінің 29.08.2015 </w:t>
      </w:r>
      <w:r>
        <w:rPr>
          <w:rFonts w:ascii="Times New Roman"/>
          <w:b w:val="false"/>
          <w:i w:val="false"/>
          <w:color w:val="000000"/>
          <w:sz w:val="28"/>
        </w:rPr>
        <w:t>№ 81</w:t>
      </w:r>
      <w:r>
        <w:rPr>
          <w:rFonts w:ascii="Times New Roman"/>
          <w:b w:val="false"/>
          <w:i w:val="false"/>
          <w:color w:val="ff0000"/>
          <w:sz w:val="28"/>
        </w:rPr>
        <w:t xml:space="preserve">; 17.11.2015 </w:t>
      </w:r>
      <w:r>
        <w:rPr>
          <w:rFonts w:ascii="Times New Roman"/>
          <w:b w:val="false"/>
          <w:i w:val="false"/>
          <w:color w:val="000000"/>
          <w:sz w:val="28"/>
        </w:rPr>
        <w:t>№ 114</w:t>
      </w:r>
      <w:r>
        <w:rPr>
          <w:rFonts w:ascii="Times New Roman"/>
          <w:b w:val="false"/>
          <w:i w:val="false"/>
          <w:color w:val="ff0000"/>
          <w:sz w:val="28"/>
        </w:rPr>
        <w:t xml:space="preserve">; 20.02.2016 </w:t>
      </w:r>
      <w:r>
        <w:rPr>
          <w:rFonts w:ascii="Times New Roman"/>
          <w:b w:val="false"/>
          <w:i w:val="false"/>
          <w:color w:val="000000"/>
          <w:sz w:val="28"/>
        </w:rPr>
        <w:t>N 200</w:t>
      </w:r>
      <w:r>
        <w:rPr>
          <w:rFonts w:ascii="Times New Roman"/>
          <w:b w:val="false"/>
          <w:i w:val="false"/>
          <w:color w:val="ff0000"/>
          <w:sz w:val="28"/>
        </w:rPr>
        <w:t xml:space="preserve">; 13.09.2016 </w:t>
      </w:r>
      <w:r>
        <w:rPr>
          <w:rFonts w:ascii="Times New Roman"/>
          <w:b w:val="false"/>
          <w:i w:val="false"/>
          <w:color w:val="000000"/>
          <w:sz w:val="28"/>
        </w:rPr>
        <w:t>№ 337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Республикасының Үкіметі жылумен, сумен жабдықтау және су бұру жүйелерін жаңғыртуға (реконструкциялау және салу) бюджеттік кредиттеу және республикалық бюджеттен субсидия бөлу үшін заңнамалық негіз қалыптастыру бойынша қажетті шаралар қабылдасын.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17.02.2015 </w:t>
      </w:r>
      <w:r>
        <w:rPr>
          <w:rFonts w:ascii="Times New Roman"/>
          <w:b w:val="false"/>
          <w:i w:val="false"/>
          <w:color w:val="000000"/>
          <w:sz w:val="28"/>
        </w:rPr>
        <w:t>№ 1003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