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46d7" w14:textId="3aa4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зейнетақы активтерін басқару жөніндегі кеңестің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14 ақпандағы № 753 Жарлығы. Күші жойылды - Қазақстан Республикасы Президентінің 2015 жылғы 16 қарашадағы № 113 Жарлығымен</w:t>
      </w:r>
    </w:p>
    <w:p>
      <w:pPr>
        <w:spacing w:after="0"/>
        <w:ind w:left="0"/>
        <w:jc w:val="both"/>
      </w:pPr>
      <w:r>
        <w:rPr>
          <w:rFonts w:ascii="Times New Roman"/>
          <w:b w:val="false"/>
          <w:i w:val="false"/>
          <w:color w:val="ff0000"/>
          <w:sz w:val="28"/>
        </w:rPr>
        <w:t>      Ескерту. Күші жойылды - ҚР Президентінің 16.11.2015 </w:t>
      </w:r>
      <w:r>
        <w:rPr>
          <w:rFonts w:ascii="Times New Roman"/>
          <w:b w:val="false"/>
          <w:i w:val="false"/>
          <w:color w:val="ff0000"/>
          <w:sz w:val="28"/>
        </w:rPr>
        <w:t>№ 113</w:t>
      </w:r>
      <w:r>
        <w:rPr>
          <w:rFonts w:ascii="Times New Roman"/>
          <w:b w:val="false"/>
          <w:i w:val="false"/>
          <w:color w:val="ff0000"/>
          <w:sz w:val="28"/>
        </w:rPr>
        <w:t xml:space="preserve"> (01.01.2016 бастап қолданысқа енгізіледі) Жарлығымен.</w:t>
      </w:r>
    </w:p>
    <w:bookmarkStart w:name="z2" w:id="0"/>
    <w:p>
      <w:pPr>
        <w:spacing w:after="0"/>
        <w:ind w:left="0"/>
        <w:jc w:val="both"/>
      </w:pPr>
      <w:r>
        <w:rPr>
          <w:rFonts w:ascii="Times New Roman"/>
          <w:b w:val="false"/>
          <w:i w:val="false"/>
          <w:color w:val="000000"/>
          <w:sz w:val="28"/>
        </w:rPr>
        <w:t>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Бірыңғай жинақтаушы зейнетақы қорының зейнетақы активтерін басқару жөніндегі кеңес (бұдан әрі - Кеңес)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1) Кеңес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2) Кеңестің </w:t>
      </w:r>
      <w:r>
        <w:rPr>
          <w:rFonts w:ascii="Times New Roman"/>
          <w:b w:val="false"/>
          <w:i w:val="false"/>
          <w:color w:val="000000"/>
          <w:sz w:val="28"/>
        </w:rPr>
        <w:t>дербес құрамы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14 ақпандағы</w:t>
      </w:r>
      <w:r>
        <w:br/>
      </w:r>
      <w:r>
        <w:rPr>
          <w:rFonts w:ascii="Times New Roman"/>
          <w:b w:val="false"/>
          <w:i w:val="false"/>
          <w:color w:val="000000"/>
          <w:sz w:val="28"/>
        </w:rPr>
        <w:t xml:space="preserve">
№ 753 Жарлығымен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Бірыңғай жинақтаушы зейнетақы қорының зейнетақы активтерін</w:t>
      </w:r>
      <w:r>
        <w:br/>
      </w:r>
      <w:r>
        <w:rPr>
          <w:rFonts w:ascii="Times New Roman"/>
          <w:b/>
          <w:i w:val="false"/>
          <w:color w:val="000000"/>
        </w:rPr>
        <w:t>
басқару жөніндегі кеңес туралы</w:t>
      </w:r>
      <w:r>
        <w:br/>
      </w:r>
      <w:r>
        <w:rPr>
          <w:rFonts w:ascii="Times New Roman"/>
          <w:b/>
          <w:i w:val="false"/>
          <w:color w:val="000000"/>
        </w:rPr>
        <w:t>
ЕРЕЖЕ</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Бірыңғай жинақтаушы зейнетақы қорының зейнетақы активтерін басқару жөніндегі кеңес (бұдан әрі - Кеңес) Қазақстан Республикасы Президентінің жанындағы </w:t>
      </w:r>
      <w:r>
        <w:rPr>
          <w:rFonts w:ascii="Times New Roman"/>
          <w:b w:val="false"/>
          <w:i w:val="false"/>
          <w:color w:val="000000"/>
          <w:sz w:val="28"/>
        </w:rPr>
        <w:t>консультативтік-кеңесші орган</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
      2.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заңнамалық актілерін</w:t>
      </w:r>
      <w:r>
        <w:rPr>
          <w:rFonts w:ascii="Times New Roman"/>
          <w:b w:val="false"/>
          <w:i w:val="false"/>
          <w:color w:val="000000"/>
          <w:sz w:val="28"/>
        </w:rPr>
        <w:t>, Қазақстан Республикасы Президентінің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Кеңестің шешімдері ұсынымдық сипатта болады.</w:t>
      </w:r>
    </w:p>
    <w:bookmarkEnd w:id="4"/>
    <w:bookmarkStart w:name="z11" w:id="5"/>
    <w:p>
      <w:pPr>
        <w:spacing w:after="0"/>
        <w:ind w:left="0"/>
        <w:jc w:val="left"/>
      </w:pPr>
      <w:r>
        <w:rPr>
          <w:rFonts w:ascii="Times New Roman"/>
          <w:b/>
          <w:i w:val="false"/>
          <w:color w:val="000000"/>
        </w:rPr>
        <w:t xml:space="preserve"> 
2. Кеңестің негізгі міндеттері мен функциялары</w:t>
      </w:r>
    </w:p>
    <w:bookmarkEnd w:id="5"/>
    <w:bookmarkStart w:name="z12" w:id="6"/>
    <w:p>
      <w:pPr>
        <w:spacing w:after="0"/>
        <w:ind w:left="0"/>
        <w:jc w:val="both"/>
      </w:pPr>
      <w:r>
        <w:rPr>
          <w:rFonts w:ascii="Times New Roman"/>
          <w:b w:val="false"/>
          <w:i w:val="false"/>
          <w:color w:val="000000"/>
          <w:sz w:val="28"/>
        </w:rPr>
        <w:t>
      4. Кеңестің негізгі міндеттері Қазақстан Республикасы </w:t>
      </w:r>
      <w:r>
        <w:rPr>
          <w:rFonts w:ascii="Times New Roman"/>
          <w:b w:val="false"/>
          <w:i w:val="false"/>
          <w:color w:val="000000"/>
          <w:sz w:val="28"/>
        </w:rPr>
        <w:t>Бірыңғай жинақтаушы зейнетақы қорының</w:t>
      </w:r>
      <w:r>
        <w:rPr>
          <w:rFonts w:ascii="Times New Roman"/>
          <w:b w:val="false"/>
          <w:i w:val="false"/>
          <w:color w:val="000000"/>
          <w:sz w:val="28"/>
        </w:rPr>
        <w:t xml:space="preserve"> (бұдан әрі - БЖЗҚ) зейнетақы активтерін басқару мәселелері бойынша жәрдем көрсету және ұсынымдар тұжырымдау болып табылады.</w:t>
      </w:r>
      <w:r>
        <w:br/>
      </w:r>
      <w:r>
        <w:rPr>
          <w:rFonts w:ascii="Times New Roman"/>
          <w:b w:val="false"/>
          <w:i w:val="false"/>
          <w:color w:val="000000"/>
          <w:sz w:val="28"/>
        </w:rPr>
        <w:t>
</w:t>
      </w:r>
      <w:r>
        <w:rPr>
          <w:rFonts w:ascii="Times New Roman"/>
          <w:b w:val="false"/>
          <w:i w:val="false"/>
          <w:color w:val="000000"/>
          <w:sz w:val="28"/>
        </w:rPr>
        <w:t>
      5. Кеңестің функциялары:</w:t>
      </w:r>
      <w:r>
        <w:br/>
      </w:r>
      <w:r>
        <w:rPr>
          <w:rFonts w:ascii="Times New Roman"/>
          <w:b w:val="false"/>
          <w:i w:val="false"/>
          <w:color w:val="000000"/>
          <w:sz w:val="28"/>
        </w:rPr>
        <w:t>
      1) БЖЗҚ-ның зейнетақы активтерін басқарудың тиімділігін арттыру жөніндегі ұсыныстарды қарау және тұжырымдау;</w:t>
      </w:r>
      <w:r>
        <w:br/>
      </w:r>
      <w:r>
        <w:rPr>
          <w:rFonts w:ascii="Times New Roman"/>
          <w:b w:val="false"/>
          <w:i w:val="false"/>
          <w:color w:val="000000"/>
          <w:sz w:val="28"/>
        </w:rPr>
        <w:t>
      2) БЖЗҚ-ның зейнетақы активтерін орналастыру үшін рұқсат етілген құралдар тізбесі бойынша ұсыныстар әзірлеу және осы тізбені мақұлдау;</w:t>
      </w:r>
      <w:r>
        <w:br/>
      </w:r>
      <w:r>
        <w:rPr>
          <w:rFonts w:ascii="Times New Roman"/>
          <w:b w:val="false"/>
          <w:i w:val="false"/>
          <w:color w:val="000000"/>
          <w:sz w:val="28"/>
        </w:rPr>
        <w:t>
      3) БЖЗҚ-ның қызметі туралы жыл сайынғы есепті қарау болып табылады.</w:t>
      </w:r>
      <w:r>
        <w:br/>
      </w:r>
      <w:r>
        <w:rPr>
          <w:rFonts w:ascii="Times New Roman"/>
          <w:b w:val="false"/>
          <w:i w:val="false"/>
          <w:color w:val="000000"/>
          <w:sz w:val="28"/>
        </w:rPr>
        <w:t>
</w:t>
      </w:r>
      <w:r>
        <w:rPr>
          <w:rFonts w:ascii="Times New Roman"/>
          <w:b w:val="false"/>
          <w:i w:val="false"/>
          <w:color w:val="000000"/>
          <w:sz w:val="28"/>
        </w:rPr>
        <w:t>
      6. Кеңес өзінің міндеттері мен функцияларына сәйкес:</w:t>
      </w:r>
      <w:r>
        <w:br/>
      </w:r>
      <w:r>
        <w:rPr>
          <w:rFonts w:ascii="Times New Roman"/>
          <w:b w:val="false"/>
          <w:i w:val="false"/>
          <w:color w:val="000000"/>
          <w:sz w:val="28"/>
        </w:rPr>
        <w:t>
      1) қаралатын мәселелер бойынша консультациялар жүргізу үшін мүдделі мемлекеттік органдардың, қоғамдық бірлестіктердің, ұйымдардың мамандарын, ғалымдарды және тәуелсіз сарапшыларды тартады;</w:t>
      </w:r>
      <w:r>
        <w:br/>
      </w:r>
      <w:r>
        <w:rPr>
          <w:rFonts w:ascii="Times New Roman"/>
          <w:b w:val="false"/>
          <w:i w:val="false"/>
          <w:color w:val="000000"/>
          <w:sz w:val="28"/>
        </w:rPr>
        <w:t>
      2) Қазақстан Республикасының заңнамасында белгіленген тәртіппен мемлекеттік органдардан және өзге де ұйымдардан Кеңестің міндеттері мен функцияларын іске асыру үшін қажетті материалдарды сұратады және алады;</w:t>
      </w:r>
      <w:r>
        <w:br/>
      </w:r>
      <w:r>
        <w:rPr>
          <w:rFonts w:ascii="Times New Roman"/>
          <w:b w:val="false"/>
          <w:i w:val="false"/>
          <w:color w:val="000000"/>
          <w:sz w:val="28"/>
        </w:rPr>
        <w:t>
      3) қаралатын мәселелер бойынша ұсынымдық сипаттағы шешімдерді қабылдайды.</w:t>
      </w:r>
    </w:p>
    <w:bookmarkEnd w:id="6"/>
    <w:bookmarkStart w:name="z15" w:id="7"/>
    <w:p>
      <w:pPr>
        <w:spacing w:after="0"/>
        <w:ind w:left="0"/>
        <w:jc w:val="left"/>
      </w:pPr>
      <w:r>
        <w:rPr>
          <w:rFonts w:ascii="Times New Roman"/>
          <w:b/>
          <w:i w:val="false"/>
          <w:color w:val="000000"/>
        </w:rPr>
        <w:t xml:space="preserve"> 
3. Кеңестің қызметін қалыптастыру және ұйымдастыру</w:t>
      </w:r>
    </w:p>
    <w:bookmarkEnd w:id="7"/>
    <w:bookmarkStart w:name="z16" w:id="8"/>
    <w:p>
      <w:pPr>
        <w:spacing w:after="0"/>
        <w:ind w:left="0"/>
        <w:jc w:val="both"/>
      </w:pPr>
      <w:r>
        <w:rPr>
          <w:rFonts w:ascii="Times New Roman"/>
          <w:b w:val="false"/>
          <w:i w:val="false"/>
          <w:color w:val="000000"/>
          <w:sz w:val="28"/>
        </w:rPr>
        <w:t>
      7. Кеңестің дербес құрамына Қазақстан Республикасы Президенті Әкімшілігінің және Қазақстан Республикасы Үкіметінің әрқайсысынан бір өкілден, Қазақстан Республикасының Ұлттық Банкінің және қаржы нарығының қатысушыларының әрқайсысынан екі өкілден және төрт тәуелсіз сарапшы кіреді.</w:t>
      </w:r>
      <w:r>
        <w:br/>
      </w:r>
      <w:r>
        <w:rPr>
          <w:rFonts w:ascii="Times New Roman"/>
          <w:b w:val="false"/>
          <w:i w:val="false"/>
          <w:color w:val="000000"/>
          <w:sz w:val="28"/>
        </w:rPr>
        <w:t>
      Кеңестің құрамына қаржы нарығының қатысушыларынан кандидатураларды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Ұлттық Банкі аккредиттеген жеке кәсіпкерлік субъектілерінің бірлестігі ұсынады.</w:t>
      </w:r>
      <w:r>
        <w:br/>
      </w:r>
      <w:r>
        <w:rPr>
          <w:rFonts w:ascii="Times New Roman"/>
          <w:b w:val="false"/>
          <w:i w:val="false"/>
          <w:color w:val="000000"/>
          <w:sz w:val="28"/>
        </w:rPr>
        <w:t>
      Тәуелсіз сарапшылардың кандидатураларын Кеңес құрамына Қазақстан Республикасының Ұлттық Банкі ұсынады.</w:t>
      </w:r>
      <w:r>
        <w:br/>
      </w:r>
      <w:r>
        <w:rPr>
          <w:rFonts w:ascii="Times New Roman"/>
          <w:b w:val="false"/>
          <w:i w:val="false"/>
          <w:color w:val="000000"/>
          <w:sz w:val="28"/>
        </w:rPr>
        <w:t>
      Мемлекеттік ұйымдардың және жарғылық капиталындағы мемлекеттің үлесі елу пайыздан астам болатын ұйымдардың, оның ішінде акционері мемлекет болып табылатын ұлттық басқарушы холдингтердің, ұлттық холдингтердің, ұлттық компаниялардың, ұлттық даму институттардың, дауыс беретін акцияларының (қатысу үлестерінің) елу пайызынан астамы оларға тиесілі еншілес ұйымдарының, сондай-ақ дауыс беретін акцияларының (қатысу үлестерінің) елу пайызынан астамы аталған еншілес ұйымдарға тиесілі заңды тұлғалардың өкілдері болып табылатын адамдар тәуелсіз сарапшылар бола алмайды.</w:t>
      </w:r>
      <w:r>
        <w:br/>
      </w:r>
      <w:r>
        <w:rPr>
          <w:rFonts w:ascii="Times New Roman"/>
          <w:b w:val="false"/>
          <w:i w:val="false"/>
          <w:color w:val="000000"/>
          <w:sz w:val="28"/>
        </w:rPr>
        <w:t>
      Кеңестің дербес құрамын Қазақстан Республикасының Президенті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Кеңесті төраға басқарады. Қазақстан Республикасы Ұлттық Банкінің Төрағасы Кеңестің төрағасы болып табылады.</w:t>
      </w:r>
      <w:r>
        <w:br/>
      </w:r>
      <w:r>
        <w:rPr>
          <w:rFonts w:ascii="Times New Roman"/>
          <w:b w:val="false"/>
          <w:i w:val="false"/>
          <w:color w:val="000000"/>
          <w:sz w:val="28"/>
        </w:rPr>
        <w:t>
      Кеңестің төрағасы:</w:t>
      </w:r>
      <w:r>
        <w:br/>
      </w:r>
      <w:r>
        <w:rPr>
          <w:rFonts w:ascii="Times New Roman"/>
          <w:b w:val="false"/>
          <w:i w:val="false"/>
          <w:color w:val="000000"/>
          <w:sz w:val="28"/>
        </w:rPr>
        <w:t>
      1) Кеңес қызметіне жалпы басшылықты жүзеге асырады;</w:t>
      </w:r>
      <w:r>
        <w:br/>
      </w:r>
      <w:r>
        <w:rPr>
          <w:rFonts w:ascii="Times New Roman"/>
          <w:b w:val="false"/>
          <w:i w:val="false"/>
          <w:color w:val="000000"/>
          <w:sz w:val="28"/>
        </w:rPr>
        <w:t>
      2) Кеңес отырыстарында төрағалық етеді. Төраға болмағанда оның тапсырмасы бойынша отырыстарға Кеңес мүшелерінің бірі төрағалық етеді;</w:t>
      </w:r>
      <w:r>
        <w:br/>
      </w:r>
      <w:r>
        <w:rPr>
          <w:rFonts w:ascii="Times New Roman"/>
          <w:b w:val="false"/>
          <w:i w:val="false"/>
          <w:color w:val="000000"/>
          <w:sz w:val="28"/>
        </w:rPr>
        <w:t>
      3) Кеңес отырыстарын өткізетін орынды және уақытты белгілейді;</w:t>
      </w:r>
      <w:r>
        <w:br/>
      </w:r>
      <w:r>
        <w:rPr>
          <w:rFonts w:ascii="Times New Roman"/>
          <w:b w:val="false"/>
          <w:i w:val="false"/>
          <w:color w:val="000000"/>
          <w:sz w:val="28"/>
        </w:rPr>
        <w:t>
      4) Кеңес шешімдерінің іске асырылуын жалпы бақылауды жүзеге асырады;</w:t>
      </w:r>
      <w:r>
        <w:br/>
      </w:r>
      <w:r>
        <w:rPr>
          <w:rFonts w:ascii="Times New Roman"/>
          <w:b w:val="false"/>
          <w:i w:val="false"/>
          <w:color w:val="000000"/>
          <w:sz w:val="28"/>
        </w:rPr>
        <w:t>
      5) Кеңестің жұмысы туралы Қазақстан Республикасы Президентінің алдында есеп береді.</w:t>
      </w:r>
      <w:r>
        <w:br/>
      </w:r>
      <w:r>
        <w:rPr>
          <w:rFonts w:ascii="Times New Roman"/>
          <w:b w:val="false"/>
          <w:i w:val="false"/>
          <w:color w:val="000000"/>
          <w:sz w:val="28"/>
        </w:rPr>
        <w:t>
</w:t>
      </w:r>
      <w:r>
        <w:rPr>
          <w:rFonts w:ascii="Times New Roman"/>
          <w:b w:val="false"/>
          <w:i w:val="false"/>
          <w:color w:val="000000"/>
          <w:sz w:val="28"/>
        </w:rPr>
        <w:t>
      9. Кеңестің мүшелері:</w:t>
      </w:r>
      <w:r>
        <w:br/>
      </w:r>
      <w:r>
        <w:rPr>
          <w:rFonts w:ascii="Times New Roman"/>
          <w:b w:val="false"/>
          <w:i w:val="false"/>
          <w:color w:val="000000"/>
          <w:sz w:val="28"/>
        </w:rPr>
        <w:t>
      1) оның отырыстарының күн тәртібі және мәселелерді талқылау тәртібі бойынша ұсыныстар енгізуге;</w:t>
      </w:r>
      <w:r>
        <w:br/>
      </w:r>
      <w:r>
        <w:rPr>
          <w:rFonts w:ascii="Times New Roman"/>
          <w:b w:val="false"/>
          <w:i w:val="false"/>
          <w:color w:val="000000"/>
          <w:sz w:val="28"/>
        </w:rPr>
        <w:t>
      2) Кеңестің отырыстарына арналған материалдарды, оның шешімдерінің жобаларын дайындауға қатысуға, Кеңестің алдында тұрған міндеттерді шешуге ықпал етуге;</w:t>
      </w:r>
      <w:r>
        <w:br/>
      </w:r>
      <w:r>
        <w:rPr>
          <w:rFonts w:ascii="Times New Roman"/>
          <w:b w:val="false"/>
          <w:i w:val="false"/>
          <w:color w:val="000000"/>
          <w:sz w:val="28"/>
        </w:rPr>
        <w:t>
      3) Кеңестің отырысында қаралатын мәселелерді талқылауға қатысуға құқылы.</w:t>
      </w:r>
      <w:r>
        <w:br/>
      </w:r>
      <w:r>
        <w:rPr>
          <w:rFonts w:ascii="Times New Roman"/>
          <w:b w:val="false"/>
          <w:i w:val="false"/>
          <w:color w:val="000000"/>
          <w:sz w:val="28"/>
        </w:rPr>
        <w:t>
</w:t>
      </w:r>
      <w:r>
        <w:rPr>
          <w:rFonts w:ascii="Times New Roman"/>
          <w:b w:val="false"/>
          <w:i w:val="false"/>
          <w:color w:val="000000"/>
          <w:sz w:val="28"/>
        </w:rPr>
        <w:t>
      10. Кеңестің отырыстары қажеттілігіне қарай және Кеңестің төрағасы белгілейтін мерзімдерде жылына кемінде бір рет өткізіледі. Кеңестің шешімдері отырысқа қатысқан Кеңестің барлық мүшелері қол қоятын хаттамамен ресімделеді. Кеңес өз мүшелерінің кемінде үштен екісі қатысқан кезде шешімдер қабылдауға құқылы. Кеңес мүшелерінің өз өкілеттіктерін өзге лауазымды адамдарға беруіне жол берілмейді.</w:t>
      </w:r>
      <w:r>
        <w:br/>
      </w:r>
      <w:r>
        <w:rPr>
          <w:rFonts w:ascii="Times New Roman"/>
          <w:b w:val="false"/>
          <w:i w:val="false"/>
          <w:color w:val="000000"/>
          <w:sz w:val="28"/>
        </w:rPr>
        <w:t>
</w:t>
      </w:r>
      <w:r>
        <w:rPr>
          <w:rFonts w:ascii="Times New Roman"/>
          <w:b w:val="false"/>
          <w:i w:val="false"/>
          <w:color w:val="000000"/>
          <w:sz w:val="28"/>
        </w:rPr>
        <w:t>
      11. Кеңестің шешімдері Кеңес мүшелерінің қарапайым көпшілік дауысымен қабылданады. Дауыстар тең болған жағдайда төрағалық етушінің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12. Кеңестің жұмыс органы Қазақстан Республикасының </w:t>
      </w:r>
      <w:r>
        <w:rPr>
          <w:rFonts w:ascii="Times New Roman"/>
          <w:b w:val="false"/>
          <w:i w:val="false"/>
          <w:color w:val="000000"/>
          <w:sz w:val="28"/>
        </w:rPr>
        <w:t>Ұлттық Банкі</w:t>
      </w:r>
      <w:r>
        <w:rPr>
          <w:rFonts w:ascii="Times New Roman"/>
          <w:b w:val="false"/>
          <w:i w:val="false"/>
          <w:color w:val="000000"/>
          <w:sz w:val="28"/>
        </w:rPr>
        <w:t xml:space="preserve"> болып табылады.</w:t>
      </w:r>
    </w:p>
    <w:bookmarkEnd w:id="8"/>
    <w:bookmarkStart w:name="z22"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14 ақпандағы</w:t>
      </w:r>
      <w:r>
        <w:br/>
      </w:r>
      <w:r>
        <w:rPr>
          <w:rFonts w:ascii="Times New Roman"/>
          <w:b w:val="false"/>
          <w:i w:val="false"/>
          <w:color w:val="000000"/>
          <w:sz w:val="28"/>
        </w:rPr>
        <w:t xml:space="preserve">
№ 753 Жарлығымен   </w:t>
      </w:r>
      <w:r>
        <w:br/>
      </w:r>
      <w:r>
        <w:rPr>
          <w:rFonts w:ascii="Times New Roman"/>
          <w:b w:val="false"/>
          <w:i w:val="false"/>
          <w:color w:val="000000"/>
          <w:sz w:val="28"/>
        </w:rPr>
        <w:t xml:space="preserve">
БЕКІТІЛГЕН    </w:t>
      </w:r>
    </w:p>
    <w:bookmarkEnd w:id="9"/>
    <w:bookmarkStart w:name="z23" w:id="10"/>
    <w:p>
      <w:pPr>
        <w:spacing w:after="0"/>
        <w:ind w:left="0"/>
        <w:jc w:val="left"/>
      </w:pPr>
      <w:r>
        <w:rPr>
          <w:rFonts w:ascii="Times New Roman"/>
          <w:b/>
          <w:i w:val="false"/>
          <w:color w:val="000000"/>
        </w:rPr>
        <w:t xml:space="preserve"> 
Бірыңғай жинақтаушы зейнетақы қорының</w:t>
      </w:r>
      <w:r>
        <w:br/>
      </w:r>
      <w:r>
        <w:rPr>
          <w:rFonts w:ascii="Times New Roman"/>
          <w:b/>
          <w:i w:val="false"/>
          <w:color w:val="000000"/>
        </w:rPr>
        <w:t>
зейнетақы активтерін басқару жөніндегі кеңестің</w:t>
      </w:r>
      <w:r>
        <w:br/>
      </w:r>
      <w:r>
        <w:rPr>
          <w:rFonts w:ascii="Times New Roman"/>
          <w:b/>
          <w:i w:val="false"/>
          <w:color w:val="000000"/>
        </w:rPr>
        <w:t>
ДЕРБЕС ҚҰРАМЫ</w:t>
      </w:r>
    </w:p>
    <w:bookmarkEnd w:id="10"/>
    <w:p>
      <w:pPr>
        <w:spacing w:after="0"/>
        <w:ind w:left="0"/>
        <w:jc w:val="both"/>
      </w:pPr>
      <w:r>
        <w:rPr>
          <w:rFonts w:ascii="Times New Roman"/>
          <w:b w:val="false"/>
          <w:i w:val="false"/>
          <w:color w:val="ff0000"/>
          <w:sz w:val="28"/>
        </w:rPr>
        <w:t xml:space="preserve">      Ескерту. Құрамға өзгеріс енгізілді - ҚР Президентінің 17.09.2014 </w:t>
      </w:r>
      <w:r>
        <w:rPr>
          <w:rFonts w:ascii="Times New Roman"/>
          <w:b w:val="false"/>
          <w:i w:val="false"/>
          <w:color w:val="ff0000"/>
          <w:sz w:val="28"/>
        </w:rPr>
        <w:t>№ 911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Келімбетов              - Қазақстан Республикасы Ұлттық Банкінің</w:t>
      </w:r>
      <w:r>
        <w:br/>
      </w:r>
      <w:r>
        <w:rPr>
          <w:rFonts w:ascii="Times New Roman"/>
          <w:b w:val="false"/>
          <w:i w:val="false"/>
          <w:color w:val="000000"/>
          <w:sz w:val="28"/>
        </w:rPr>
        <w:t>
Қайрат Нематұлы           Төрағасы, төраға</w:t>
      </w:r>
    </w:p>
    <w:p>
      <w:pPr>
        <w:spacing w:after="0"/>
        <w:ind w:left="0"/>
        <w:jc w:val="both"/>
      </w:pPr>
      <w:r>
        <w:rPr>
          <w:rFonts w:ascii="Times New Roman"/>
          <w:b w:val="false"/>
          <w:i w:val="false"/>
          <w:color w:val="000000"/>
          <w:sz w:val="28"/>
        </w:rPr>
        <w:t>Орынбаев                - Қазақстан Республикасы Президентінің</w:t>
      </w:r>
      <w:r>
        <w:br/>
      </w:r>
      <w:r>
        <w:rPr>
          <w:rFonts w:ascii="Times New Roman"/>
          <w:b w:val="false"/>
          <w:i w:val="false"/>
          <w:color w:val="000000"/>
          <w:sz w:val="28"/>
        </w:rPr>
        <w:t>
Ербол Тұрмаханұлы         көмекшісі</w:t>
      </w:r>
    </w:p>
    <w:p>
      <w:pPr>
        <w:spacing w:after="0"/>
        <w:ind w:left="0"/>
        <w:jc w:val="both"/>
      </w:pPr>
      <w:r>
        <w:rPr>
          <w:rFonts w:ascii="Times New Roman"/>
          <w:b w:val="false"/>
          <w:i w:val="false"/>
          <w:color w:val="000000"/>
          <w:sz w:val="28"/>
        </w:rPr>
        <w:t>Сұлтанов                - Қазақстан Республикасының Қаржы министрі</w:t>
      </w:r>
      <w:r>
        <w:br/>
      </w:r>
      <w:r>
        <w:rPr>
          <w:rFonts w:ascii="Times New Roman"/>
          <w:b w:val="false"/>
          <w:i w:val="false"/>
          <w:color w:val="000000"/>
          <w:sz w:val="28"/>
        </w:rPr>
        <w:t>
Бақыт Тұрлыханұлы</w:t>
      </w:r>
    </w:p>
    <w:p>
      <w:pPr>
        <w:spacing w:after="0"/>
        <w:ind w:left="0"/>
        <w:jc w:val="both"/>
      </w:pPr>
      <w:r>
        <w:rPr>
          <w:rFonts w:ascii="Times New Roman"/>
          <w:b w:val="false"/>
          <w:i w:val="false"/>
          <w:color w:val="000000"/>
          <w:sz w:val="28"/>
        </w:rPr>
        <w:t>Ақышев                  - Қазақстан Республикасының Ұлттық Банкі</w:t>
      </w:r>
      <w:r>
        <w:br/>
      </w:r>
      <w:r>
        <w:rPr>
          <w:rFonts w:ascii="Times New Roman"/>
          <w:b w:val="false"/>
          <w:i w:val="false"/>
          <w:color w:val="000000"/>
          <w:sz w:val="28"/>
        </w:rPr>
        <w:t>
Данияр Талғатұлы          Төрағасының орынбасары</w:t>
      </w:r>
    </w:p>
    <w:p>
      <w:pPr>
        <w:spacing w:after="0"/>
        <w:ind w:left="0"/>
        <w:jc w:val="both"/>
      </w:pPr>
      <w:r>
        <w:rPr>
          <w:rFonts w:ascii="Times New Roman"/>
          <w:b w:val="false"/>
          <w:i w:val="false"/>
          <w:color w:val="000000"/>
          <w:sz w:val="28"/>
        </w:rPr>
        <w:t>Аханов                  - «Қазақстан қаржыгерлерінің қауымдастығы»</w:t>
      </w:r>
      <w:r>
        <w:br/>
      </w:r>
      <w:r>
        <w:rPr>
          <w:rFonts w:ascii="Times New Roman"/>
          <w:b w:val="false"/>
          <w:i w:val="false"/>
          <w:color w:val="000000"/>
          <w:sz w:val="28"/>
        </w:rPr>
        <w:t>
Серік Ахметжанұлы         заңды тұлғалар бірлестігінің Кеңес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Билгин                  - NUH Cimento Sanayi A.S. компаниясы</w:t>
      </w:r>
      <w:r>
        <w:br/>
      </w:r>
      <w:r>
        <w:rPr>
          <w:rFonts w:ascii="Times New Roman"/>
          <w:b w:val="false"/>
          <w:i w:val="false"/>
          <w:color w:val="000000"/>
          <w:sz w:val="28"/>
        </w:rPr>
        <w:t>
Тевфик                    Директорлар кеңесінің төрағасы, тәуелсіз</w:t>
      </w:r>
      <w:r>
        <w:br/>
      </w:r>
      <w:r>
        <w:rPr>
          <w:rFonts w:ascii="Times New Roman"/>
          <w:b w:val="false"/>
          <w:i w:val="false"/>
          <w:color w:val="000000"/>
          <w:sz w:val="28"/>
        </w:rPr>
        <w:t>
                          сарапшы (келісім бойынша)</w:t>
      </w:r>
    </w:p>
    <w:p>
      <w:pPr>
        <w:spacing w:after="0"/>
        <w:ind w:left="0"/>
        <w:jc w:val="both"/>
      </w:pPr>
      <w:r>
        <w:rPr>
          <w:rFonts w:ascii="Times New Roman"/>
          <w:b w:val="false"/>
          <w:i w:val="false"/>
          <w:color w:val="000000"/>
          <w:sz w:val="28"/>
        </w:rPr>
        <w:t>Борозан                 - «Global Sovereign Advisiors» Басқарушы</w:t>
      </w:r>
      <w:r>
        <w:br/>
      </w:r>
      <w:r>
        <w:rPr>
          <w:rFonts w:ascii="Times New Roman"/>
          <w:b w:val="false"/>
          <w:i w:val="false"/>
          <w:color w:val="000000"/>
          <w:sz w:val="28"/>
        </w:rPr>
        <w:t>
Борис                     әріптес, тәуелсіз сарапшы</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Вокурка                 - Қазақстан Республикасындағы «Дойче Банк АГ»</w:t>
      </w:r>
      <w:r>
        <w:br/>
      </w:r>
      <w:r>
        <w:rPr>
          <w:rFonts w:ascii="Times New Roman"/>
          <w:b w:val="false"/>
          <w:i w:val="false"/>
          <w:color w:val="000000"/>
          <w:sz w:val="28"/>
        </w:rPr>
        <w:t>
Ульф                      Өкілдік басшысы, «Deutsche Bank AG»</w:t>
      </w:r>
      <w:r>
        <w:br/>
      </w:r>
      <w:r>
        <w:rPr>
          <w:rFonts w:ascii="Times New Roman"/>
          <w:b w:val="false"/>
          <w:i w:val="false"/>
          <w:color w:val="000000"/>
          <w:sz w:val="28"/>
        </w:rPr>
        <w:t>
                          Басқарушы директоры, тәуелсіз сарапшы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Зи                      - Қазақстан актуарийлері қоғамы басқармасының</w:t>
      </w:r>
      <w:r>
        <w:br/>
      </w:r>
      <w:r>
        <w:rPr>
          <w:rFonts w:ascii="Times New Roman"/>
          <w:b w:val="false"/>
          <w:i w:val="false"/>
          <w:color w:val="000000"/>
          <w:sz w:val="28"/>
        </w:rPr>
        <w:t>
Майкл                     құрметті төрағасы, «Sze Associates LTD»</w:t>
      </w:r>
      <w:r>
        <w:br/>
      </w:r>
      <w:r>
        <w:rPr>
          <w:rFonts w:ascii="Times New Roman"/>
          <w:b w:val="false"/>
          <w:i w:val="false"/>
          <w:color w:val="000000"/>
          <w:sz w:val="28"/>
        </w:rPr>
        <w:t>
                          төрағасы, тәуелсіз сарапшы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Құрманов                - Биржалық кеңестің төрағасы, «Қазақстан қор</w:t>
      </w:r>
      <w:r>
        <w:br/>
      </w:r>
      <w:r>
        <w:rPr>
          <w:rFonts w:ascii="Times New Roman"/>
          <w:b w:val="false"/>
          <w:i w:val="false"/>
          <w:color w:val="000000"/>
          <w:sz w:val="28"/>
        </w:rPr>
        <w:t>
Жанат Бостанұлы           биржасы» акционерлік қоғамының тәуелсіз</w:t>
      </w:r>
      <w:r>
        <w:br/>
      </w:r>
      <w:r>
        <w:rPr>
          <w:rFonts w:ascii="Times New Roman"/>
          <w:b w:val="false"/>
          <w:i w:val="false"/>
          <w:color w:val="000000"/>
          <w:sz w:val="28"/>
        </w:rPr>
        <w:t>
                          директоры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