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4a7f" w14:textId="b6e4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валюта -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 Жарлығына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29 қаңтардағы № 743 Жарлығы. Күші жойылды - Қазақстан Республикасы Президентінің 2018 жылғы 12 желтоқсандағы № 804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валюта -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384-құжат; 2008 ж., № 31, 309-құжат) мынадай өзгеріс пен толықтыру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Ұлттық валюта - Қазақстан теңгесінің банкноттары мен монеталары дизайнының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Банкноттардың бет немесе сырт жағында банкноттардың дайындалған кезіндегі Қазақстан Республикасы Ұлттық Банкі Төрағасының қойылған қолы болуы тиіс.";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19-1-тармақпен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Коллекциялық және инвестициялық монеталардың дизайнында ұлттық валютаны шет елдерде танымал ету мақсатында дүниежүзілік тарихпен, жалпыәлемдік мәдениетпен, құндылықтармен және игілікпен байланысты бейнелерді пайдалануға жол беріледі.".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