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15ed" w14:textId="6871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кен-металлургия саласы, қатты пайдалы қазбалар бойынша геология және жер қойнауын пайдалану жөніндегі кеңес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3 қазандағы № 659 Жарлығы. Күші жойылды - Қазақстан Республикасы Президентінің 2025 жылғы 3 наурыздағы № 805 Жарлығымен</w:t>
      </w:r>
    </w:p>
    <w:p>
      <w:pPr>
        <w:spacing w:after="0"/>
        <w:ind w:left="0"/>
        <w:jc w:val="both"/>
      </w:pPr>
      <w:r>
        <w:rPr>
          <w:rFonts w:ascii="Times New Roman"/>
          <w:b w:val="false"/>
          <w:i w:val="false"/>
          <w:color w:val="ff0000"/>
          <w:sz w:val="28"/>
        </w:rPr>
        <w:t xml:space="preserve">
      Ескерту. Күші жойылды – ҚР Президентінің 03.03.2025 </w:t>
      </w:r>
      <w:r>
        <w:rPr>
          <w:rFonts w:ascii="Times New Roman"/>
          <w:b w:val="false"/>
          <w:i w:val="false"/>
          <w:color w:val="ff0000"/>
          <w:sz w:val="28"/>
        </w:rPr>
        <w:t>№ 805</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Республикасында кен-металлургия саласының, қатты пайдалы қазбалар бойынша геология және жер қойнауын пайдалану тұрақтылығы мен оларды тиімді дамыту мәселелері бойынша ведомствоаралық үйлестіруді жүзеге асыру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жанынан кен-металлургия</w:t>
      </w:r>
    </w:p>
    <w:bookmarkEnd w:id="1"/>
    <w:p>
      <w:pPr>
        <w:spacing w:after="0"/>
        <w:ind w:left="0"/>
        <w:jc w:val="both"/>
      </w:pPr>
      <w:r>
        <w:rPr>
          <w:rFonts w:ascii="Times New Roman"/>
          <w:b w:val="false"/>
          <w:i w:val="false"/>
          <w:color w:val="000000"/>
          <w:sz w:val="28"/>
        </w:rPr>
        <w:t>
      саласы, қатты пайдалы қазбалар бойынша геология және жер қойнауын пайдалану жөніндегі кеңес (бұдан әрі - Кеңес) құрылсын.</w:t>
      </w:r>
    </w:p>
    <w:bookmarkStart w:name="z3" w:id="2"/>
    <w:p>
      <w:pPr>
        <w:spacing w:after="0"/>
        <w:ind w:left="0"/>
        <w:jc w:val="both"/>
      </w:pPr>
      <w:r>
        <w:rPr>
          <w:rFonts w:ascii="Times New Roman"/>
          <w:b w:val="false"/>
          <w:i w:val="false"/>
          <w:color w:val="000000"/>
          <w:sz w:val="28"/>
        </w:rPr>
        <w:t>
      2. Қоса беріліп отырған:</w:t>
      </w:r>
    </w:p>
    <w:bookmarkEnd w:id="2"/>
    <w:p>
      <w:pPr>
        <w:spacing w:after="0"/>
        <w:ind w:left="0"/>
        <w:jc w:val="both"/>
      </w:pPr>
      <w:r>
        <w:rPr>
          <w:rFonts w:ascii="Times New Roman"/>
          <w:b w:val="false"/>
          <w:i w:val="false"/>
          <w:color w:val="000000"/>
          <w:sz w:val="28"/>
        </w:rPr>
        <w:t xml:space="preserve">
      1) Кеңес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Кеңестің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Start w:name="z4" w:id="3"/>
    <w:p>
      <w:pPr>
        <w:spacing w:after="0"/>
        <w:ind w:left="0"/>
        <w:jc w:val="both"/>
      </w:pPr>
      <w:r>
        <w:rPr>
          <w:rFonts w:ascii="Times New Roman"/>
          <w:b w:val="false"/>
          <w:i w:val="false"/>
          <w:color w:val="000000"/>
          <w:sz w:val="28"/>
        </w:rPr>
        <w:t>
      3. Қазақстан Республикасының Үкіметі осы Жарлықтан туындайтын</w:t>
      </w:r>
    </w:p>
    <w:bookmarkEnd w:id="3"/>
    <w:p>
      <w:pPr>
        <w:spacing w:after="0"/>
        <w:ind w:left="0"/>
        <w:jc w:val="both"/>
      </w:pPr>
      <w:r>
        <w:rPr>
          <w:rFonts w:ascii="Times New Roman"/>
          <w:b w:val="false"/>
          <w:i w:val="false"/>
          <w:color w:val="000000"/>
          <w:sz w:val="28"/>
        </w:rPr>
        <w:t>
      қажетті шараларды қабылдасын.</w:t>
      </w:r>
    </w:p>
    <w:bookmarkStart w:name="z5"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3 қазандағы</w:t>
            </w:r>
            <w:r>
              <w:br/>
            </w:r>
            <w:r>
              <w:rPr>
                <w:rFonts w:ascii="Times New Roman"/>
                <w:b w:val="false"/>
                <w:i w:val="false"/>
                <w:color w:val="000000"/>
                <w:sz w:val="20"/>
              </w:rPr>
              <w:t>№ 659 Жарлығымен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Президентінің жанындағы кен-металлургия саласы, қатты пайдалы қазбалар бойынша геология және жер қойнауын пайдалану жөніндегі кеңес туралы</w:t>
      </w:r>
      <w:r>
        <w:br/>
      </w:r>
      <w:r>
        <w:rPr>
          <w:rFonts w:ascii="Times New Roman"/>
          <w:b/>
          <w:i w:val="false"/>
          <w:color w:val="000000"/>
        </w:rPr>
        <w:t>ЕРЕЖЕ</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Қазақстан Республикасы Президентінің жанындағы кен-металлургия саласы, қатты пайдалы қазбалар бойынша геология және жер қойнауын пайдалану жөніндегі кеңес (бұдан әрі - Кеңес) Қазақстан Республикасында кен-металлургия саласын, қатты пайдалы қазбалар бойынша геология мен жер қойнауын пайдалануды тұрақты және тиімді дамыту мақсатында құрылады.</w:t>
      </w:r>
    </w:p>
    <w:bookmarkEnd w:id="6"/>
    <w:bookmarkStart w:name="z10" w:id="7"/>
    <w:p>
      <w:pPr>
        <w:spacing w:after="0"/>
        <w:ind w:left="0"/>
        <w:jc w:val="both"/>
      </w:pPr>
      <w:r>
        <w:rPr>
          <w:rFonts w:ascii="Times New Roman"/>
          <w:b w:val="false"/>
          <w:i w:val="false"/>
          <w:color w:val="000000"/>
          <w:sz w:val="28"/>
        </w:rPr>
        <w:t>
      2. Кеңес Қазақстан Республикасы Президентінің жанындағы консультативтік-кеңесші орган болып табылады.</w:t>
      </w:r>
    </w:p>
    <w:bookmarkEnd w:id="7"/>
    <w:bookmarkStart w:name="z11" w:id="8"/>
    <w:p>
      <w:pPr>
        <w:spacing w:after="0"/>
        <w:ind w:left="0"/>
        <w:jc w:val="both"/>
      </w:pPr>
      <w:r>
        <w:rPr>
          <w:rFonts w:ascii="Times New Roman"/>
          <w:b w:val="false"/>
          <w:i w:val="false"/>
          <w:color w:val="000000"/>
          <w:sz w:val="28"/>
        </w:rPr>
        <w:t xml:space="preserve">
      3. Кеңес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және Қазақстан Республикасының өзге де нормативтік құқықтық актілерін, сондай-ақ Кеңес туралы осы ережені басшылыққа алады.</w:t>
      </w:r>
    </w:p>
    <w:bookmarkEnd w:id="8"/>
    <w:bookmarkStart w:name="z12" w:id="9"/>
    <w:p>
      <w:pPr>
        <w:spacing w:after="0"/>
        <w:ind w:left="0"/>
        <w:jc w:val="left"/>
      </w:pPr>
      <w:r>
        <w:rPr>
          <w:rFonts w:ascii="Times New Roman"/>
          <w:b/>
          <w:i w:val="false"/>
          <w:color w:val="000000"/>
        </w:rPr>
        <w:t xml:space="preserve"> 2. Кеңестің міндеттері мен құқықтары</w:t>
      </w:r>
    </w:p>
    <w:bookmarkEnd w:id="9"/>
    <w:bookmarkStart w:name="z13" w:id="10"/>
    <w:p>
      <w:pPr>
        <w:spacing w:after="0"/>
        <w:ind w:left="0"/>
        <w:jc w:val="both"/>
      </w:pPr>
      <w:r>
        <w:rPr>
          <w:rFonts w:ascii="Times New Roman"/>
          <w:b w:val="false"/>
          <w:i w:val="false"/>
          <w:color w:val="000000"/>
          <w:sz w:val="28"/>
        </w:rPr>
        <w:t>
      4. Кеңестің негізгі міндеттері:</w:t>
      </w:r>
    </w:p>
    <w:bookmarkEnd w:id="10"/>
    <w:p>
      <w:pPr>
        <w:spacing w:after="0"/>
        <w:ind w:left="0"/>
        <w:jc w:val="both"/>
      </w:pPr>
      <w:r>
        <w:rPr>
          <w:rFonts w:ascii="Times New Roman"/>
          <w:b w:val="false"/>
          <w:i w:val="false"/>
          <w:color w:val="000000"/>
          <w:sz w:val="28"/>
        </w:rPr>
        <w:t>
      1) Қазақстан Республикасының кен-металлургия саласын, қатты пайдалы қазбалар бойынша геология және жер қойнауын пайдалануды дамытудың стратегиялық бағыттары бойынша;</w:t>
      </w:r>
    </w:p>
    <w:p>
      <w:pPr>
        <w:spacing w:after="0"/>
        <w:ind w:left="0"/>
        <w:jc w:val="both"/>
      </w:pPr>
      <w:r>
        <w:rPr>
          <w:rFonts w:ascii="Times New Roman"/>
          <w:b w:val="false"/>
          <w:i w:val="false"/>
          <w:color w:val="000000"/>
          <w:sz w:val="28"/>
        </w:rPr>
        <w:t>
      2) Қазақстанның кен-металлургия саласында жұмыс істейтін шетелдік және отандық инвесторлармен өзара іс-қимыл бойынша ұсыныстарды тұжырымдау болып табылады.</w:t>
      </w:r>
    </w:p>
    <w:bookmarkStart w:name="z14" w:id="11"/>
    <w:p>
      <w:pPr>
        <w:spacing w:after="0"/>
        <w:ind w:left="0"/>
        <w:jc w:val="both"/>
      </w:pPr>
      <w:r>
        <w:rPr>
          <w:rFonts w:ascii="Times New Roman"/>
          <w:b w:val="false"/>
          <w:i w:val="false"/>
          <w:color w:val="000000"/>
          <w:sz w:val="28"/>
        </w:rPr>
        <w:t>
      5. Кеңестің белгіленген тәртіппен және өзінің құзыретіне кіретін мәселелер бойынша:</w:t>
      </w:r>
    </w:p>
    <w:bookmarkEnd w:id="11"/>
    <w:p>
      <w:pPr>
        <w:spacing w:after="0"/>
        <w:ind w:left="0"/>
        <w:jc w:val="both"/>
      </w:pPr>
      <w:r>
        <w:rPr>
          <w:rFonts w:ascii="Times New Roman"/>
          <w:b w:val="false"/>
          <w:i w:val="false"/>
          <w:color w:val="000000"/>
          <w:sz w:val="28"/>
        </w:rPr>
        <w:t>
      1) Қазақстан Республикасының кен-металлургия саласын, қатты пайдалы қазбалар бойынша геология және жер қойнауын пайдалануды дамытудың стратегиялық бағыттары бойынша ұсыныстарды Қазақстан Республикасы Президентінің қарауына енгізуге;</w:t>
      </w:r>
    </w:p>
    <w:p>
      <w:pPr>
        <w:spacing w:after="0"/>
        <w:ind w:left="0"/>
        <w:jc w:val="both"/>
      </w:pPr>
      <w:r>
        <w:rPr>
          <w:rFonts w:ascii="Times New Roman"/>
          <w:b w:val="false"/>
          <w:i w:val="false"/>
          <w:color w:val="000000"/>
          <w:sz w:val="28"/>
        </w:rPr>
        <w:t>
      2) Кеңестің құзыретіне кіретін мәселелерді шешу үшін жұмыс топтарын қалыптастыруға;</w:t>
      </w:r>
    </w:p>
    <w:p>
      <w:pPr>
        <w:spacing w:after="0"/>
        <w:ind w:left="0"/>
        <w:jc w:val="both"/>
      </w:pPr>
      <w:r>
        <w:rPr>
          <w:rFonts w:ascii="Times New Roman"/>
          <w:b w:val="false"/>
          <w:i w:val="false"/>
          <w:color w:val="000000"/>
          <w:sz w:val="28"/>
        </w:rPr>
        <w:t>
      3) мемлекеттік органдардан, ұйымдардан Кеңестің құзыретіне жататын мәселелер бойынша қажетті ақпаратты сұратуға;</w:t>
      </w:r>
    </w:p>
    <w:p>
      <w:pPr>
        <w:spacing w:after="0"/>
        <w:ind w:left="0"/>
        <w:jc w:val="both"/>
      </w:pPr>
      <w:r>
        <w:rPr>
          <w:rFonts w:ascii="Times New Roman"/>
          <w:b w:val="false"/>
          <w:i w:val="false"/>
          <w:color w:val="000000"/>
          <w:sz w:val="28"/>
        </w:rPr>
        <w:t xml:space="preserve">
      4) осы Ереженің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міндеттерді іске асыру мақсатында мүдделі мемлекеттік органдардың мамандарын, консультанттарды тартуға;</w:t>
      </w:r>
    </w:p>
    <w:p>
      <w:pPr>
        <w:spacing w:after="0"/>
        <w:ind w:left="0"/>
        <w:jc w:val="both"/>
      </w:pPr>
      <w:r>
        <w:rPr>
          <w:rFonts w:ascii="Times New Roman"/>
          <w:b w:val="false"/>
          <w:i w:val="false"/>
          <w:color w:val="000000"/>
          <w:sz w:val="28"/>
        </w:rPr>
        <w:t>
      5) Кеңестің құзыреті шеңберінде оның тиімді қызметін жүзеге асыру үшін қажетті өзге де құқықтарды жүзеге асыруға құқығы бар.</w:t>
      </w:r>
    </w:p>
    <w:bookmarkStart w:name="z15" w:id="12"/>
    <w:p>
      <w:pPr>
        <w:spacing w:after="0"/>
        <w:ind w:left="0"/>
        <w:jc w:val="left"/>
      </w:pPr>
      <w:r>
        <w:rPr>
          <w:rFonts w:ascii="Times New Roman"/>
          <w:b/>
          <w:i w:val="false"/>
          <w:color w:val="000000"/>
        </w:rPr>
        <w:t xml:space="preserve"> 3. Кеңесті қалыптастыру және оның қызметін ұйымдастыру</w:t>
      </w:r>
    </w:p>
    <w:bookmarkEnd w:id="12"/>
    <w:bookmarkStart w:name="z16" w:id="13"/>
    <w:p>
      <w:pPr>
        <w:spacing w:after="0"/>
        <w:ind w:left="0"/>
        <w:jc w:val="both"/>
      </w:pPr>
      <w:r>
        <w:rPr>
          <w:rFonts w:ascii="Times New Roman"/>
          <w:b w:val="false"/>
          <w:i w:val="false"/>
          <w:color w:val="000000"/>
          <w:sz w:val="28"/>
        </w:rPr>
        <w:t>
      6. Кеңестің құрамын Қазақстан Республикасының Президенті бекітеді.</w:t>
      </w:r>
    </w:p>
    <w:bookmarkEnd w:id="13"/>
    <w:bookmarkStart w:name="z17" w:id="14"/>
    <w:p>
      <w:pPr>
        <w:spacing w:after="0"/>
        <w:ind w:left="0"/>
        <w:jc w:val="both"/>
      </w:pPr>
      <w:r>
        <w:rPr>
          <w:rFonts w:ascii="Times New Roman"/>
          <w:b w:val="false"/>
          <w:i w:val="false"/>
          <w:color w:val="000000"/>
          <w:sz w:val="28"/>
        </w:rPr>
        <w:t>
      7. Кеңесті Кеңес төрағасы басқарады. Кеңес төрағасы:</w:t>
      </w:r>
    </w:p>
    <w:bookmarkEnd w:id="14"/>
    <w:p>
      <w:pPr>
        <w:spacing w:after="0"/>
        <w:ind w:left="0"/>
        <w:jc w:val="both"/>
      </w:pPr>
      <w:r>
        <w:rPr>
          <w:rFonts w:ascii="Times New Roman"/>
          <w:b w:val="false"/>
          <w:i w:val="false"/>
          <w:color w:val="000000"/>
          <w:sz w:val="28"/>
        </w:rPr>
        <w:t>
      1) Кеңес қызметіне жалпы басшылықты жүзеге асырады;</w:t>
      </w:r>
    </w:p>
    <w:p>
      <w:pPr>
        <w:spacing w:after="0"/>
        <w:ind w:left="0"/>
        <w:jc w:val="both"/>
      </w:pPr>
      <w:r>
        <w:rPr>
          <w:rFonts w:ascii="Times New Roman"/>
          <w:b w:val="false"/>
          <w:i w:val="false"/>
          <w:color w:val="000000"/>
          <w:sz w:val="28"/>
        </w:rPr>
        <w:t>
      2) Кеңес отырыстарында төрағалық етеді;</w:t>
      </w:r>
    </w:p>
    <w:p>
      <w:pPr>
        <w:spacing w:after="0"/>
        <w:ind w:left="0"/>
        <w:jc w:val="both"/>
      </w:pPr>
      <w:r>
        <w:rPr>
          <w:rFonts w:ascii="Times New Roman"/>
          <w:b w:val="false"/>
          <w:i w:val="false"/>
          <w:color w:val="000000"/>
          <w:sz w:val="28"/>
        </w:rPr>
        <w:t>
      3) Кеңес отырыстарын өткізу орнын және уақытын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кен-металлургия саласын, қатты пайдалы қазбалар бойынша геология және жер қойнауын пайдалануды дамытудың стратегиялық бағыттары бойынша Кеңес қабылдаған ұсыныстарды Қазақстан Республикасы Президентінің қарауына енгізеді.</w:t>
      </w:r>
    </w:p>
    <w:p>
      <w:pPr>
        <w:spacing w:after="0"/>
        <w:ind w:left="0"/>
        <w:jc w:val="both"/>
      </w:pPr>
      <w:r>
        <w:rPr>
          <w:rFonts w:ascii="Times New Roman"/>
          <w:b w:val="false"/>
          <w:i w:val="false"/>
          <w:color w:val="000000"/>
          <w:sz w:val="28"/>
        </w:rPr>
        <w:t>
      Төраға болмаған кезде оның функцияларын төраға тиісті өкілеттіктерді беретін орынбасары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Президентінің 20.10.2017 </w:t>
      </w:r>
      <w:r>
        <w:rPr>
          <w:rFonts w:ascii="Times New Roman"/>
          <w:b w:val="false"/>
          <w:i w:val="false"/>
          <w:color w:val="000000"/>
          <w:sz w:val="28"/>
        </w:rPr>
        <w:t>№ 568</w:t>
      </w:r>
      <w:r>
        <w:rPr>
          <w:rFonts w:ascii="Times New Roman"/>
          <w:b w:val="false"/>
          <w:i w:val="false"/>
          <w:color w:val="ff0000"/>
          <w:sz w:val="28"/>
        </w:rPr>
        <w:t xml:space="preserve">; 29.06.2024 </w:t>
      </w:r>
      <w:r>
        <w:rPr>
          <w:rFonts w:ascii="Times New Roman"/>
          <w:b w:val="false"/>
          <w:i w:val="false"/>
          <w:color w:val="000000"/>
          <w:sz w:val="28"/>
        </w:rPr>
        <w:t>№ 591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8. Кеңес мүшелері:</w:t>
      </w:r>
    </w:p>
    <w:bookmarkEnd w:id="15"/>
    <w:p>
      <w:pPr>
        <w:spacing w:after="0"/>
        <w:ind w:left="0"/>
        <w:jc w:val="both"/>
      </w:pPr>
      <w:r>
        <w:rPr>
          <w:rFonts w:ascii="Times New Roman"/>
          <w:b w:val="false"/>
          <w:i w:val="false"/>
          <w:color w:val="000000"/>
          <w:sz w:val="28"/>
        </w:rPr>
        <w:t>
      1) Кеңес отырысының күн тәртібі және мәселелерді талқылау тәртібі бойынша ұсыныстар енгізуге;</w:t>
      </w:r>
    </w:p>
    <w:p>
      <w:pPr>
        <w:spacing w:after="0"/>
        <w:ind w:left="0"/>
        <w:jc w:val="both"/>
      </w:pPr>
      <w:r>
        <w:rPr>
          <w:rFonts w:ascii="Times New Roman"/>
          <w:b w:val="false"/>
          <w:i w:val="false"/>
          <w:color w:val="000000"/>
          <w:sz w:val="28"/>
        </w:rPr>
        <w:t>
      2) Кеңес отырысына материалдарды, оның шешімдерінің жобаларын дайындауға қатысуға құқылы.</w:t>
      </w:r>
    </w:p>
    <w:bookmarkStart w:name="z19" w:id="16"/>
    <w:p>
      <w:pPr>
        <w:spacing w:after="0"/>
        <w:ind w:left="0"/>
        <w:jc w:val="both"/>
      </w:pPr>
      <w:r>
        <w:rPr>
          <w:rFonts w:ascii="Times New Roman"/>
          <w:b w:val="false"/>
          <w:i w:val="false"/>
          <w:color w:val="000000"/>
          <w:sz w:val="28"/>
        </w:rPr>
        <w:t>
      9. Кеңес отырыстары қажеттілігіне қарай, Кеңес төрағасы айқындайтын мерзімдерде, бірақ жарты жылда кемінде бір рет өткізіледі. Кеңес отырыстары оның мүшелерінің тікелей қатысуымен өткізіледі және оның мүшелерінің кемінде үштен екісі қатысқан кезде заңды болып саналады. Кеңес мүшелерінің өз өкілеттіктерін өзге лауазымды адамдарға беруіне жол берілмейді.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20.10.2017 </w:t>
      </w:r>
      <w:r>
        <w:rPr>
          <w:rFonts w:ascii="Times New Roman"/>
          <w:b w:val="false"/>
          <w:i w:val="false"/>
          <w:color w:val="000000"/>
          <w:sz w:val="28"/>
        </w:rPr>
        <w:t>№ 568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10. Қазақстан Республикасының Өнеркәсіп және құрылыс министрлігі Кеңестің жұмыс органы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11. Кеңестің жұмыс органы:</w:t>
      </w:r>
    </w:p>
    <w:bookmarkEnd w:id="18"/>
    <w:p>
      <w:pPr>
        <w:spacing w:after="0"/>
        <w:ind w:left="0"/>
        <w:jc w:val="both"/>
      </w:pPr>
      <w:r>
        <w:rPr>
          <w:rFonts w:ascii="Times New Roman"/>
          <w:b w:val="false"/>
          <w:i w:val="false"/>
          <w:color w:val="000000"/>
          <w:sz w:val="28"/>
        </w:rPr>
        <w:t>
      1) Кеңес отырыстарын өткізуді ұйымдастыруды қамтамасыз етеді және Кеңес мүшелерінің ұсыныстары мен бұрын қабылданған шешімдер негізінде Кеңес отырыстарын өткізу үшін тиісті материалдарды дайындауды жүзеге асырады;</w:t>
      </w:r>
    </w:p>
    <w:p>
      <w:pPr>
        <w:spacing w:after="0"/>
        <w:ind w:left="0"/>
        <w:jc w:val="both"/>
      </w:pPr>
      <w:r>
        <w:rPr>
          <w:rFonts w:ascii="Times New Roman"/>
          <w:b w:val="false"/>
          <w:i w:val="false"/>
          <w:color w:val="000000"/>
          <w:sz w:val="28"/>
        </w:rPr>
        <w:t>
      2) Кеңес мүшелерінің ұсыныстары мен олар бұрын қабылдаған шешімдер негізінде отырыстың күн тәртібінің жобасын қалыптастырады;</w:t>
      </w:r>
    </w:p>
    <w:p>
      <w:pPr>
        <w:spacing w:after="0"/>
        <w:ind w:left="0"/>
        <w:jc w:val="both"/>
      </w:pPr>
      <w:r>
        <w:rPr>
          <w:rFonts w:ascii="Times New Roman"/>
          <w:b w:val="false"/>
          <w:i w:val="false"/>
          <w:color w:val="000000"/>
          <w:sz w:val="28"/>
        </w:rPr>
        <w:t>
      3) Кеңестің хаттамалық шешімдерінің орындалуына мониторингті жүзеге асырады;</w:t>
      </w:r>
    </w:p>
    <w:p>
      <w:pPr>
        <w:spacing w:after="0"/>
        <w:ind w:left="0"/>
        <w:jc w:val="both"/>
      </w:pPr>
      <w:r>
        <w:rPr>
          <w:rFonts w:ascii="Times New Roman"/>
          <w:b w:val="false"/>
          <w:i w:val="false"/>
          <w:color w:val="000000"/>
          <w:sz w:val="28"/>
        </w:rPr>
        <w:t>
      4) Кеңес мүшелеріне Кеңестің кезекті отырысының өткізілетін орны, уақыты мен күн тәртібі туралы хабарлайды және оларды қажетті материалдармен уақтылы қамтамасыз етеді;</w:t>
      </w:r>
    </w:p>
    <w:p>
      <w:pPr>
        <w:spacing w:after="0"/>
        <w:ind w:left="0"/>
        <w:jc w:val="both"/>
      </w:pPr>
      <w:r>
        <w:rPr>
          <w:rFonts w:ascii="Times New Roman"/>
          <w:b w:val="false"/>
          <w:i w:val="false"/>
          <w:color w:val="000000"/>
          <w:sz w:val="28"/>
        </w:rPr>
        <w:t>
      5) Кеңестің хаттамалық шешімдерін ресімдеуді және келісуді жүзеге асырады;</w:t>
      </w:r>
    </w:p>
    <w:p>
      <w:pPr>
        <w:spacing w:after="0"/>
        <w:ind w:left="0"/>
        <w:jc w:val="both"/>
      </w:pPr>
      <w:r>
        <w:rPr>
          <w:rFonts w:ascii="Times New Roman"/>
          <w:b w:val="false"/>
          <w:i w:val="false"/>
          <w:color w:val="000000"/>
          <w:sz w:val="28"/>
        </w:rPr>
        <w:t>
      6) Кеңестің шешімдері қабылданған күннен бастап екі апта ішінде Кеңес мүшелеріне және қажет болған жағдайда басқа мүдделі мемлекеттік органдар мен өзге ұйымдарға хаттаманың көшірмесін және өзге де қажетті материалдарды жібереді.</w:t>
      </w:r>
    </w:p>
    <w:bookmarkStart w:name="z22" w:id="19"/>
    <w:p>
      <w:pPr>
        <w:spacing w:after="0"/>
        <w:ind w:left="0"/>
        <w:jc w:val="both"/>
      </w:pPr>
      <w:r>
        <w:rPr>
          <w:rFonts w:ascii="Times New Roman"/>
          <w:b w:val="false"/>
          <w:i w:val="false"/>
          <w:color w:val="000000"/>
          <w:sz w:val="28"/>
        </w:rPr>
        <w:t>
      12. Кеңес отырыстарының қорытындылары бойынша хаттамамен ресімделетін шешімдер қабылданады, оған Кеңестің отырысқа қатысқан барлық мүшелері қол қояды.</w:t>
      </w:r>
    </w:p>
    <w:bookmarkEnd w:id="19"/>
    <w:bookmarkStart w:name="z23" w:id="20"/>
    <w:p>
      <w:pPr>
        <w:spacing w:after="0"/>
        <w:ind w:left="0"/>
        <w:jc w:val="both"/>
      </w:pPr>
      <w:r>
        <w:rPr>
          <w:rFonts w:ascii="Times New Roman"/>
          <w:b w:val="false"/>
          <w:i w:val="false"/>
          <w:color w:val="000000"/>
          <w:sz w:val="28"/>
        </w:rPr>
        <w:t>
      13. Кеңестің шешімдері қарапайым көпшілік дауыспен қабылданады және ұсынымдық сипатқа ие. Дауыстар тең болған жағдайда төрағалық етушінің дауысы шешуші болып табылады.</w:t>
      </w:r>
    </w:p>
    <w:bookmarkEnd w:id="20"/>
    <w:p>
      <w:pPr>
        <w:spacing w:after="0"/>
        <w:ind w:left="0"/>
        <w:jc w:val="both"/>
      </w:pPr>
      <w:r>
        <w:rPr>
          <w:rFonts w:ascii="Times New Roman"/>
          <w:b w:val="false"/>
          <w:i w:val="false"/>
          <w:color w:val="000000"/>
          <w:sz w:val="28"/>
        </w:rPr>
        <w:t>
      Кеңес мүшелерінің ерекше пікірге құқығы бар, ол айтылған жағдайда жазбаша түрде баяндалуы және хаттамаға қоса берілуі тиіс.</w:t>
      </w:r>
    </w:p>
    <w:bookmarkStart w:name="z24" w:id="21"/>
    <w:p>
      <w:pPr>
        <w:spacing w:after="0"/>
        <w:ind w:left="0"/>
        <w:jc w:val="left"/>
      </w:pPr>
      <w:r>
        <w:rPr>
          <w:rFonts w:ascii="Times New Roman"/>
          <w:b/>
          <w:i w:val="false"/>
          <w:color w:val="000000"/>
        </w:rPr>
        <w:t xml:space="preserve"> 4. Кеңестің қызметін тоқтату</w:t>
      </w:r>
    </w:p>
    <w:bookmarkEnd w:id="21"/>
    <w:bookmarkStart w:name="z25" w:id="22"/>
    <w:p>
      <w:pPr>
        <w:spacing w:after="0"/>
        <w:ind w:left="0"/>
        <w:jc w:val="both"/>
      </w:pPr>
      <w:r>
        <w:rPr>
          <w:rFonts w:ascii="Times New Roman"/>
          <w:b w:val="false"/>
          <w:i w:val="false"/>
          <w:color w:val="000000"/>
          <w:sz w:val="28"/>
        </w:rPr>
        <w:t>
      14. Кеңестің қызметін тоқтатуға Қазақстан Республикасы Президентінің шешімі негіз болып табылады.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3 қазандағы</w:t>
            </w:r>
            <w:r>
              <w:br/>
            </w:r>
            <w:r>
              <w:rPr>
                <w:rFonts w:ascii="Times New Roman"/>
                <w:b w:val="false"/>
                <w:i w:val="false"/>
                <w:color w:val="000000"/>
                <w:sz w:val="20"/>
              </w:rPr>
              <w:t>№ 659 Жарлығымен</w:t>
            </w:r>
            <w:r>
              <w:br/>
            </w:r>
            <w:r>
              <w:rPr>
                <w:rFonts w:ascii="Times New Roman"/>
                <w:b w:val="false"/>
                <w:i w:val="false"/>
                <w:color w:val="000000"/>
                <w:sz w:val="20"/>
              </w:rPr>
              <w:t>БЕКІТІЛГЕН</w:t>
            </w:r>
          </w:p>
        </w:tc>
      </w:tr>
    </w:tbl>
    <w:bookmarkStart w:name="z27" w:id="23"/>
    <w:p>
      <w:pPr>
        <w:spacing w:after="0"/>
        <w:ind w:left="0"/>
        <w:jc w:val="left"/>
      </w:pPr>
      <w:r>
        <w:rPr>
          <w:rFonts w:ascii="Times New Roman"/>
          <w:b/>
          <w:i w:val="false"/>
          <w:color w:val="000000"/>
        </w:rPr>
        <w:t xml:space="preserve"> Қазақстан Республикасы Президентінің жанындағы кен-металлургия саласы, қатты пайдалы қазбалар бойынша геология және жер қойнауын пайдалану жөніндегі кеңестің</w:t>
      </w:r>
      <w:r>
        <w:br/>
      </w:r>
      <w:r>
        <w:rPr>
          <w:rFonts w:ascii="Times New Roman"/>
          <w:b/>
          <w:i w:val="false"/>
          <w:color w:val="000000"/>
        </w:rPr>
        <w:t>ҚҰРАМЫ</w:t>
      </w:r>
    </w:p>
    <w:bookmarkEnd w:id="23"/>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 төрағаның орынбасары</w:t>
      </w:r>
    </w:p>
    <w:p>
      <w:pPr>
        <w:spacing w:after="0"/>
        <w:ind w:left="0"/>
        <w:jc w:val="both"/>
      </w:pPr>
      <w:r>
        <w:rPr>
          <w:rFonts w:ascii="Times New Roman"/>
          <w:b w:val="false"/>
          <w:i w:val="false"/>
          <w:color w:val="000000"/>
          <w:sz w:val="28"/>
        </w:rPr>
        <w:t>
      Қазақстан Республикасының Өнеркәсіп және құрылыс вице-министрі, хатшы</w:t>
      </w:r>
    </w:p>
    <w:p>
      <w:pPr>
        <w:spacing w:after="0"/>
        <w:ind w:left="0"/>
        <w:jc w:val="both"/>
      </w:pPr>
      <w:r>
        <w:rPr>
          <w:rFonts w:ascii="Times New Roman"/>
          <w:b w:val="false"/>
          <w:i w:val="false"/>
          <w:color w:val="000000"/>
          <w:sz w:val="28"/>
        </w:rPr>
        <w:t>
      Қазақстан Республикасы Ұлттық Банкінің Төрағасы</w:t>
      </w:r>
    </w:p>
    <w:p>
      <w:pPr>
        <w:spacing w:after="0"/>
        <w:ind w:left="0"/>
        <w:jc w:val="both"/>
      </w:pPr>
      <w:r>
        <w:rPr>
          <w:rFonts w:ascii="Times New Roman"/>
          <w:b w:val="false"/>
          <w:i w:val="false"/>
          <w:color w:val="000000"/>
          <w:sz w:val="28"/>
        </w:rPr>
        <w:t xml:space="preserve">
      Қазақстан Республикасы Сыртқы істер министрі </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Сауда және интеграция 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"Қазатомөнеркәсіп" ұлттық атом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"Тау-Кен Самұрық" ұлттық тау-кен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xml:space="preserve">
      "Қазгеология" ұлттық геологиялық барлау компаниясы" акционерлік қоғамының басқарма төрағасы (келісім бойынша) </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