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c407" w14:textId="172c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 қазандағы № 656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Жарлық 2014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органдары жүйесін одан әрі оңтайландыру жөніндегі шаралар туралы» Қазақстан Республикасы Президентінің 1999 жылғы 22 қаңтардағы № 29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2-құжат; 2000 ж., № 54, 593-құжат; 2001 ж., № 1-2, 2-құжат;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330-құжат; № 33, 361-құжат; 2008 ж., № 10, 105-құжат; 2009 ж., № 5, 13-құжат; 2010 ж., № 27, 205-құжат; № 51, 466-құжат; 2011 ж., № 2, 12-құжат; № 34, 408-құжат; № 59, 833-құжат; 2012 ж., № 32, 414-құжат; № 42, 552-құжат; № 58, 793-құжат; № 59, 806-құжат)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қаржы полициясы органдары» «3375»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қаржы полициясы органдары» «3421»;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Экономикалық қылмысқа және сыбайлас жемқорлыққа қарсы күрес агенттігі (қаржы полициясы)» «363»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Экономикалық қылмысқа және сыбайлас жемқорлыққа қарсы күрес агенттігі (қаржы полициясы)» «366»;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 полициясының аумақтық органдары» «2852»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 полициясының аумақтық органдары» «2895».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