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8f3b" w14:textId="4e88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2 шілдедегі № 595 Жарлығы</w:t>
      </w:r>
    </w:p>
    <w:p>
      <w:pPr>
        <w:spacing w:after="0"/>
        <w:ind w:left="0"/>
        <w:jc w:val="both"/>
      </w:pPr>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 Конституциялық заңының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29, 351-құжат; 2012 ж. № 54, 717-құжат) мынадай өзгеріс енгізілсін:</w:t>
      </w:r>
      <w:r>
        <w:br/>
      </w:r>
      <w:r>
        <w:rPr>
          <w:rFonts w:ascii="Times New Roman"/>
          <w:b w:val="false"/>
          <w:i w:val="false"/>
          <w:color w:val="000000"/>
          <w:sz w:val="28"/>
        </w:rPr>
        <w:t>
      аталған Жарлықпен бекітілген Судьялыққа кандидаттың тағылымдамадан өтуі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 шілдедегі  </w:t>
      </w:r>
      <w:r>
        <w:br/>
      </w:r>
      <w:r>
        <w:rPr>
          <w:rFonts w:ascii="Times New Roman"/>
          <w:b w:val="false"/>
          <w:i w:val="false"/>
          <w:color w:val="000000"/>
          <w:sz w:val="28"/>
        </w:rPr>
        <w:t xml:space="preserve">
№ 595 Жарлығына     </w:t>
      </w:r>
      <w:r>
        <w:br/>
      </w:r>
      <w:r>
        <w:rPr>
          <w:rFonts w:ascii="Times New Roman"/>
          <w:b w:val="false"/>
          <w:i w:val="false"/>
          <w:color w:val="000000"/>
          <w:sz w:val="28"/>
        </w:rPr>
        <w:t xml:space="preserve">
ҚОСЫМША          </w:t>
      </w:r>
    </w:p>
    <w:bookmarkEnd w:id="1"/>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26 маусымдағы  </w:t>
      </w:r>
      <w:r>
        <w:br/>
      </w:r>
      <w:r>
        <w:rPr>
          <w:rFonts w:ascii="Times New Roman"/>
          <w:b w:val="false"/>
          <w:i w:val="false"/>
          <w:color w:val="000000"/>
          <w:sz w:val="28"/>
        </w:rPr>
        <w:t xml:space="preserve">
№ 643 Жарлығымен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Судьялыққа кандидаттың тағылымдамадан өтуі туралы</w:t>
      </w:r>
      <w:r>
        <w:br/>
      </w:r>
      <w:r>
        <w:rPr>
          <w:rFonts w:ascii="Times New Roman"/>
          <w:b/>
          <w:i w:val="false"/>
          <w:color w:val="000000"/>
        </w:rPr>
        <w:t>
ЕРЕЖЕ</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Ереже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Қазақстан Республикасының Конституциялық заңы) сәйкес судьялыққа кандидаттың тағылымдамадан өту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2. Судьялыққа кандидаттың (бұдан әрі - тағылымдамашы-кандидат) тағылымдамадан өтуінің негізгі міндеті аудандық және оған теңестірілген сотта (бұдан әрі - аудандық сот) жұмыстың ерекшелігін зерделеу, судья лауазымындағы жұмысы үшін қажетті практикалық және ұйымдастырушылық дағдыларды игеру болып табылады.</w:t>
      </w:r>
      <w:r>
        <w:br/>
      </w:r>
      <w:r>
        <w:rPr>
          <w:rFonts w:ascii="Times New Roman"/>
          <w:b w:val="false"/>
          <w:i w:val="false"/>
          <w:color w:val="000000"/>
          <w:sz w:val="28"/>
        </w:rPr>
        <w:t>
      Тағылымдамадан өту тағылымдамашы-кандидаттың іскерлік, кәсіптік және моральдық қасиеттерін зерделеу және оның судья өкілеттіктерін жүзеге асыру перспективаларын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Конституциялық заңында көзделген теріс себептер бойынша судья лауазымынан босатылған адамдарды қоспағанда, бұрын кемінде үш жыл тұрақты судья болып жұмыс істеген және жұмыстан босатылған күннен бастап бес жылдың ішінде қайтадан судья лауазымына орналасуға ниет білдірген адамдардың тағылымдамадан өтуі талап етілмейді.</w:t>
      </w:r>
      <w:r>
        <w:br/>
      </w:r>
      <w:r>
        <w:rPr>
          <w:rFonts w:ascii="Times New Roman"/>
          <w:b w:val="false"/>
          <w:i w:val="false"/>
          <w:color w:val="000000"/>
          <w:sz w:val="28"/>
        </w:rPr>
        <w:t>
      Мамандандырылған магистратурада оқуды аяқтаған адамдардың оқуды аяқтаған күннен бастап бес жыл ішінде тағылымдамадан өтуі талап етілмейді.</w:t>
      </w:r>
      <w:r>
        <w:br/>
      </w:r>
      <w:r>
        <w:rPr>
          <w:rFonts w:ascii="Times New Roman"/>
          <w:b w:val="false"/>
          <w:i w:val="false"/>
          <w:color w:val="000000"/>
          <w:sz w:val="28"/>
        </w:rPr>
        <w:t>
</w:t>
      </w:r>
      <w:r>
        <w:rPr>
          <w:rFonts w:ascii="Times New Roman"/>
          <w:b w:val="false"/>
          <w:i w:val="false"/>
          <w:color w:val="000000"/>
          <w:sz w:val="28"/>
        </w:rPr>
        <w:t>
      4. Осы тармақтың екінші және үшінші бөліктерінде көрсетілген жағдайларды қоспағанда, тағылымдамадан өту мерзімін облыстық соттың және оған теңестірілген соттың (бұдан әрі - облыстық сот) төрағасы тоғыз айдан бір жылға дейінгі шекте белгілейді.</w:t>
      </w:r>
      <w:r>
        <w:br/>
      </w:r>
      <w:r>
        <w:rPr>
          <w:rFonts w:ascii="Times New Roman"/>
          <w:b w:val="false"/>
          <w:i w:val="false"/>
          <w:color w:val="000000"/>
          <w:sz w:val="28"/>
        </w:rPr>
        <w:t>
      Заңгерлік мамандығы бойынша кемінде бес жыл жұмыс өтілі бар, сондай-ақ құқықтың белгілі бір саласында ғылыми дәрежелері және атақтары бар адамдар үшін тағылымдама мерзімі алты ай болып белгіленеді.</w:t>
      </w:r>
      <w:r>
        <w:br/>
      </w:r>
      <w:r>
        <w:rPr>
          <w:rFonts w:ascii="Times New Roman"/>
          <w:b w:val="false"/>
          <w:i w:val="false"/>
          <w:color w:val="000000"/>
          <w:sz w:val="28"/>
        </w:rPr>
        <w:t>
      Соттардың сот төрелігін жүзеге асыру жөніндегі қызметін қамтамасыз ететін мемлекеттік органдарда, құқық қорғау органдарында, адвокатурада заңгерлік мамандығы бойынша кемінде бес жыл жұмыс істеген адамдар үшін тағылымдама мерзімі үш ай болып белгіленеді.</w:t>
      </w:r>
      <w:r>
        <w:br/>
      </w:r>
      <w:r>
        <w:rPr>
          <w:rFonts w:ascii="Times New Roman"/>
          <w:b w:val="false"/>
          <w:i w:val="false"/>
          <w:color w:val="000000"/>
          <w:sz w:val="28"/>
        </w:rPr>
        <w:t>
      Облыстық сотта тағылымдаманың материалдарын қарау уақыты тағылымдамадан өту мерзіміне қосылады.</w:t>
      </w:r>
      <w:r>
        <w:br/>
      </w:r>
      <w:r>
        <w:rPr>
          <w:rFonts w:ascii="Times New Roman"/>
          <w:b w:val="false"/>
          <w:i w:val="false"/>
          <w:color w:val="000000"/>
          <w:sz w:val="28"/>
        </w:rPr>
        <w:t>
      Облыстық соттың төрағасы дәлелді себептер болған кезде (ауру, іссапар, оқу) тағылымдамашы-кандидаттың арызы бойынша тағылымдама белгіленген мерзімнің жартысынан аспайтын уақытқа бір рет тағылымдаманы тоқтата тұруы және оның тоқтатыла тұруына себеп болған мән-жайлар жойылғаннан кейін қайта жалғастыруы мүмкін.</w:t>
      </w:r>
      <w:r>
        <w:br/>
      </w:r>
      <w:r>
        <w:rPr>
          <w:rFonts w:ascii="Times New Roman"/>
          <w:b w:val="false"/>
          <w:i w:val="false"/>
          <w:color w:val="000000"/>
          <w:sz w:val="28"/>
        </w:rPr>
        <w:t>
      Тағылымдамашы-кандидаттың арызы бойынша облыстық соттың төрағасы белгіленген мерзімі өткенге дейін тағылымдаманы тоқтатуы мүмкін. Кейіннен тағылымдамашы-кандидат тағылымдама тоқтатылған күннен бастап жалпы негіздерде тағылымдамадан өтуге бір жылдан ерте жіберілмеуі мүмкін.</w:t>
      </w:r>
      <w:r>
        <w:br/>
      </w:r>
      <w:r>
        <w:rPr>
          <w:rFonts w:ascii="Times New Roman"/>
          <w:b w:val="false"/>
          <w:i w:val="false"/>
          <w:color w:val="000000"/>
          <w:sz w:val="28"/>
        </w:rPr>
        <w:t>
      Облыстық соттың жалпы отырысының тағылымдама нәтижесі туралы теріс қорытынды беруіне негіз болатын айқын мәліметтер болған кезде тағылымдама тоқтатылмайды.</w:t>
      </w:r>
    </w:p>
    <w:bookmarkEnd w:id="5"/>
    <w:bookmarkStart w:name="z12" w:id="6"/>
    <w:p>
      <w:pPr>
        <w:spacing w:after="0"/>
        <w:ind w:left="0"/>
        <w:jc w:val="left"/>
      </w:pPr>
      <w:r>
        <w:rPr>
          <w:rFonts w:ascii="Times New Roman"/>
          <w:b/>
          <w:i w:val="false"/>
          <w:color w:val="000000"/>
        </w:rPr>
        <w:t xml:space="preserve"> 
2. Тағылымдамашы-кандидатқа қойылатын талаптар</w:t>
      </w:r>
    </w:p>
    <w:bookmarkEnd w:id="6"/>
    <w:bookmarkStart w:name="z13" w:id="7"/>
    <w:p>
      <w:pPr>
        <w:spacing w:after="0"/>
        <w:ind w:left="0"/>
        <w:jc w:val="both"/>
      </w:pPr>
      <w:r>
        <w:rPr>
          <w:rFonts w:ascii="Times New Roman"/>
          <w:b w:val="false"/>
          <w:i w:val="false"/>
          <w:color w:val="000000"/>
          <w:sz w:val="28"/>
        </w:rPr>
        <w:t>
      5. Тағылымдамадан өтуге:</w:t>
      </w:r>
      <w:r>
        <w:br/>
      </w:r>
      <w:r>
        <w:rPr>
          <w:rFonts w:ascii="Times New Roman"/>
          <w:b w:val="false"/>
          <w:i w:val="false"/>
          <w:color w:val="000000"/>
          <w:sz w:val="28"/>
        </w:rPr>
        <w:t>
      1) жиырма бес жасқа толған;</w:t>
      </w:r>
      <w:r>
        <w:br/>
      </w:r>
      <w:r>
        <w:rPr>
          <w:rFonts w:ascii="Times New Roman"/>
          <w:b w:val="false"/>
          <w:i w:val="false"/>
          <w:color w:val="000000"/>
          <w:sz w:val="28"/>
        </w:rPr>
        <w:t>
      2) жоғары заң білімі бар, еңбек жолы мінсіз және заң мамандығы бойынша кемінде екі жыл жұмыс өтілі бар;</w:t>
      </w:r>
      <w:r>
        <w:br/>
      </w:r>
      <w:r>
        <w:rPr>
          <w:rFonts w:ascii="Times New Roman"/>
          <w:b w:val="false"/>
          <w:i w:val="false"/>
          <w:color w:val="000000"/>
          <w:sz w:val="28"/>
        </w:rPr>
        <w:t>
      3) біліктілік емтиханын тапсырған, оның қолданылу мерзімі өтпеген;</w:t>
      </w:r>
      <w:r>
        <w:br/>
      </w:r>
      <w:r>
        <w:rPr>
          <w:rFonts w:ascii="Times New Roman"/>
          <w:b w:val="false"/>
          <w:i w:val="false"/>
          <w:color w:val="000000"/>
          <w:sz w:val="28"/>
        </w:rPr>
        <w:t>
      4) дәрігерлік тексеруден өткен және судьяның кәсіби міндеттерін орындауына кедергі болатын аурулары жоқтығы расталған Қазақстан Республикасының азаматтары жіберіледі.</w:t>
      </w:r>
    </w:p>
    <w:bookmarkEnd w:id="7"/>
    <w:bookmarkStart w:name="z14" w:id="8"/>
    <w:p>
      <w:pPr>
        <w:spacing w:after="0"/>
        <w:ind w:left="0"/>
        <w:jc w:val="left"/>
      </w:pPr>
      <w:r>
        <w:rPr>
          <w:rFonts w:ascii="Times New Roman"/>
          <w:b/>
          <w:i w:val="false"/>
          <w:color w:val="000000"/>
        </w:rPr>
        <w:t xml:space="preserve"> 
3. Тағылымдамадан өтудің шарттары мен тәртібі</w:t>
      </w:r>
    </w:p>
    <w:bookmarkEnd w:id="8"/>
    <w:bookmarkStart w:name="z15" w:id="9"/>
    <w:p>
      <w:pPr>
        <w:spacing w:after="0"/>
        <w:ind w:left="0"/>
        <w:jc w:val="both"/>
      </w:pPr>
      <w:r>
        <w:rPr>
          <w:rFonts w:ascii="Times New Roman"/>
          <w:b w:val="false"/>
          <w:i w:val="false"/>
          <w:color w:val="000000"/>
          <w:sz w:val="28"/>
        </w:rPr>
        <w:t>
      6. Судья лауазымына орналасуға конкурсқа қатысу үшін тағылымдамадан өтуге тілек білдірген адам облыстық соттың төрағасына тағылымдамадан өтуге рұқсат беру туралы өтініш береді.</w:t>
      </w:r>
      <w:r>
        <w:br/>
      </w:r>
      <w:r>
        <w:rPr>
          <w:rFonts w:ascii="Times New Roman"/>
          <w:b w:val="false"/>
          <w:i w:val="false"/>
          <w:color w:val="000000"/>
          <w:sz w:val="28"/>
        </w:rPr>
        <w:t>
      Тағылымдамадан өту судья лауазымына кандидат тұратын жері бойынша тіркелген облыстың, республикалық маңызы бар қаланың және астананың аудандық соттарында жүзеге асырылады.</w:t>
      </w:r>
      <w:r>
        <w:br/>
      </w:r>
      <w:r>
        <w:rPr>
          <w:rFonts w:ascii="Times New Roman"/>
          <w:b w:val="false"/>
          <w:i w:val="false"/>
          <w:color w:val="000000"/>
          <w:sz w:val="28"/>
        </w:rPr>
        <w:t>
</w:t>
      </w:r>
      <w:r>
        <w:rPr>
          <w:rFonts w:ascii="Times New Roman"/>
          <w:b w:val="false"/>
          <w:i w:val="false"/>
          <w:color w:val="000000"/>
          <w:sz w:val="28"/>
        </w:rPr>
        <w:t>
      7. Өтінішке мынадай құжаттар: кадр есебі жөніндегі жеке іс парағы, өмірбаян, диплом мен оның қосымшасының көшірмелері, біліктілік емтиханын тапсырғанын растайтын құжаттың көшірмесі, сондай-ақ соңғы жұмыс орнынан алынған қызметтік мінездеме және судьяның кәсіби міндеттерін орындауына кедергі болатын аурулардың жоқтығын растайтын медициналық куәландырудан өткені туралы құжат қоса тапсырылуға тиіс.</w:t>
      </w:r>
      <w:r>
        <w:br/>
      </w:r>
      <w:r>
        <w:rPr>
          <w:rFonts w:ascii="Times New Roman"/>
          <w:b w:val="false"/>
          <w:i w:val="false"/>
          <w:color w:val="000000"/>
          <w:sz w:val="28"/>
        </w:rPr>
        <w:t>
      Өтінішке кәсіби білімінің деңгейін сипаттайтын құжаттар да (ғылыми дәрежелер мен атақтардың берілгені, арнаулы курстарды аяқтағаны туралы тиісті құжаттардың көшірмелері) қоса тіркелуі мүмкін.</w:t>
      </w:r>
      <w:r>
        <w:br/>
      </w:r>
      <w:r>
        <w:rPr>
          <w:rFonts w:ascii="Times New Roman"/>
          <w:b w:val="false"/>
          <w:i w:val="false"/>
          <w:color w:val="000000"/>
          <w:sz w:val="28"/>
        </w:rPr>
        <w:t>
</w:t>
      </w:r>
      <w:r>
        <w:rPr>
          <w:rFonts w:ascii="Times New Roman"/>
          <w:b w:val="false"/>
          <w:i w:val="false"/>
          <w:color w:val="000000"/>
          <w:sz w:val="28"/>
        </w:rPr>
        <w:t>
      8. Тағылымдамадан өтуге рұқсат беру туралы өтінішті қараудың нәтижелері бойынша облыстық соттың төрағасы:</w:t>
      </w:r>
      <w:r>
        <w:br/>
      </w:r>
      <w:r>
        <w:rPr>
          <w:rFonts w:ascii="Times New Roman"/>
          <w:b w:val="false"/>
          <w:i w:val="false"/>
          <w:color w:val="000000"/>
          <w:sz w:val="28"/>
        </w:rPr>
        <w:t>
      1) мерзімін көрсете отырып, адамға тағылымдамадан өтуге рұқсат беру туралы;</w:t>
      </w:r>
      <w:r>
        <w:br/>
      </w:r>
      <w:r>
        <w:rPr>
          <w:rFonts w:ascii="Times New Roman"/>
          <w:b w:val="false"/>
          <w:i w:val="false"/>
          <w:color w:val="000000"/>
          <w:sz w:val="28"/>
        </w:rPr>
        <w:t>
      2) тағылымдамадан өтуге рұқсат беруден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9. Облыстық соттың төрағасы қылмыстық, азаматтық және әкімшілік мамандану тағылымдамасынан міндетті түрде өтуді қамтамасыз ету үшін өкіммен аудандық сотты не мамандандыру бар болса - аудандық соттарды, сондай-ақ тағылымдаманың өтуін жалпы үйлестіру мен бақылау жүктелетін тағылымдама үйлестірушісі - облыстық соттың судьясын (бұдан әрі - тағылымдама үйлестірушісі) белгілейді.</w:t>
      </w:r>
      <w:r>
        <w:br/>
      </w:r>
      <w:r>
        <w:rPr>
          <w:rFonts w:ascii="Times New Roman"/>
          <w:b w:val="false"/>
          <w:i w:val="false"/>
          <w:color w:val="000000"/>
          <w:sz w:val="28"/>
        </w:rPr>
        <w:t>
      Облыстық сот төрағасының өкімі Қазақстан Республикасы Жоғарғы Сотының, облыстардағы, Астана және Алматы қалаларындағы жергілікті және басқа да соттардың қызметін ұйымдық және материалдық-техникалық қамтамасыз ету жөніндегі уәкілетті органның аумақтық бөлімшесінің (бұдан әрі - аумақтық бөлімше) басшысы мен тағылымдамашы-кандидаттың арасында тағылымдамадан өту туралы келісім жасау үшін негіз болып табылады.</w:t>
      </w:r>
      <w:r>
        <w:br/>
      </w:r>
      <w:r>
        <w:rPr>
          <w:rFonts w:ascii="Times New Roman"/>
          <w:b w:val="false"/>
          <w:i w:val="false"/>
          <w:color w:val="000000"/>
          <w:sz w:val="28"/>
        </w:rPr>
        <w:t>
      Тағылымдамадан өту туралы келісімде:</w:t>
      </w:r>
      <w:r>
        <w:br/>
      </w:r>
      <w:r>
        <w:rPr>
          <w:rFonts w:ascii="Times New Roman"/>
          <w:b w:val="false"/>
          <w:i w:val="false"/>
          <w:color w:val="000000"/>
          <w:sz w:val="28"/>
        </w:rPr>
        <w:t>
      1) тараптардың атауы;</w:t>
      </w:r>
      <w:r>
        <w:br/>
      </w:r>
      <w:r>
        <w:rPr>
          <w:rFonts w:ascii="Times New Roman"/>
          <w:b w:val="false"/>
          <w:i w:val="false"/>
          <w:color w:val="000000"/>
          <w:sz w:val="28"/>
        </w:rPr>
        <w:t>
      2) тараптардың құқықтары мен міндеттері;</w:t>
      </w:r>
      <w:r>
        <w:br/>
      </w:r>
      <w:r>
        <w:rPr>
          <w:rFonts w:ascii="Times New Roman"/>
          <w:b w:val="false"/>
          <w:i w:val="false"/>
          <w:color w:val="000000"/>
          <w:sz w:val="28"/>
        </w:rPr>
        <w:t>
      3) тағылымдамадан өту орны;</w:t>
      </w:r>
      <w:r>
        <w:br/>
      </w:r>
      <w:r>
        <w:rPr>
          <w:rFonts w:ascii="Times New Roman"/>
          <w:b w:val="false"/>
          <w:i w:val="false"/>
          <w:color w:val="000000"/>
          <w:sz w:val="28"/>
        </w:rPr>
        <w:t>
      4) тағылымдамадан өту талаптары, тәртібі мен мерзімдері қамтылуға тиіс.</w:t>
      </w:r>
      <w:r>
        <w:br/>
      </w:r>
      <w:r>
        <w:rPr>
          <w:rFonts w:ascii="Times New Roman"/>
          <w:b w:val="false"/>
          <w:i w:val="false"/>
          <w:color w:val="000000"/>
          <w:sz w:val="28"/>
        </w:rPr>
        <w:t>
      Тағылымдамадан өту туралы үлгі келісімді Қазақстан Республикасы Жоғарғы Сотының, жергілікті және басқа да соттардың қызметін ұйымдық және материалдық-техникалық қамтамасыз ету жөніндегі уәкілетті органы бекітеді.</w:t>
      </w:r>
      <w:r>
        <w:br/>
      </w:r>
      <w:r>
        <w:rPr>
          <w:rFonts w:ascii="Times New Roman"/>
          <w:b w:val="false"/>
          <w:i w:val="false"/>
          <w:color w:val="000000"/>
          <w:sz w:val="28"/>
        </w:rPr>
        <w:t>
      Аумақтық бөлімше тағылымдамашы-кандидат туралы ақпаратты тиісті әкімшілік-аумақтық бірліктің аумағында таратылатын мерзімді баспа басылымдарында жариялайды.</w:t>
      </w:r>
      <w:r>
        <w:br/>
      </w:r>
      <w:r>
        <w:rPr>
          <w:rFonts w:ascii="Times New Roman"/>
          <w:b w:val="false"/>
          <w:i w:val="false"/>
          <w:color w:val="000000"/>
          <w:sz w:val="28"/>
        </w:rPr>
        <w:t>
      Тағылымдамашы-кандидат туралы мәліметтер келіп түскен кезде аумақтық бөлімше оларды тексереді, оның нәтижелері тағылымдама материалдарына тіркеледі және жалпы отырыс тағылымдама қорытындысын қараған кезде ескеріледі.</w:t>
      </w:r>
      <w:r>
        <w:br/>
      </w:r>
      <w:r>
        <w:rPr>
          <w:rFonts w:ascii="Times New Roman"/>
          <w:b w:val="false"/>
          <w:i w:val="false"/>
          <w:color w:val="000000"/>
          <w:sz w:val="28"/>
        </w:rPr>
        <w:t>
</w:t>
      </w:r>
      <w:r>
        <w:rPr>
          <w:rFonts w:ascii="Times New Roman"/>
          <w:b w:val="false"/>
          <w:i w:val="false"/>
          <w:color w:val="000000"/>
          <w:sz w:val="28"/>
        </w:rPr>
        <w:t>
      10. Адамға тағылымдамадан өтуге рұқсат беруден бас тарту дәлелді болуға тиіс.</w:t>
      </w:r>
      <w:r>
        <w:br/>
      </w:r>
      <w:r>
        <w:rPr>
          <w:rFonts w:ascii="Times New Roman"/>
          <w:b w:val="false"/>
          <w:i w:val="false"/>
          <w:color w:val="000000"/>
          <w:sz w:val="28"/>
        </w:rPr>
        <w:t>
      Мынадай жағдайларда:</w:t>
      </w:r>
      <w:r>
        <w:br/>
      </w:r>
      <w:r>
        <w:rPr>
          <w:rFonts w:ascii="Times New Roman"/>
          <w:b w:val="false"/>
          <w:i w:val="false"/>
          <w:color w:val="000000"/>
          <w:sz w:val="28"/>
        </w:rPr>
        <w:t>
      1) адам жиырма бес жасқа толмағанда;</w:t>
      </w:r>
      <w:r>
        <w:br/>
      </w:r>
      <w:r>
        <w:rPr>
          <w:rFonts w:ascii="Times New Roman"/>
          <w:b w:val="false"/>
          <w:i w:val="false"/>
          <w:color w:val="000000"/>
          <w:sz w:val="28"/>
        </w:rPr>
        <w:t>
      2) заңгерлік жоғары білімі, мінсіз еңбек жолы, заң мамандығы бойынша кемінде екі жыл жұмыс өтілі болмағанда;</w:t>
      </w:r>
      <w:r>
        <w:br/>
      </w:r>
      <w:r>
        <w:rPr>
          <w:rFonts w:ascii="Times New Roman"/>
          <w:b w:val="false"/>
          <w:i w:val="false"/>
          <w:color w:val="000000"/>
          <w:sz w:val="28"/>
        </w:rPr>
        <w:t>
      3) судья лауазымына біліктілік емтиханын тапсырғанын растайтын құжат болмағанда немесе құжатты қолдану мерзімі өтіп кеткенде, оның ішінде тағылымдаманың болжамды мерзімі аяқталғанға дейін;</w:t>
      </w:r>
      <w:r>
        <w:br/>
      </w:r>
      <w:r>
        <w:rPr>
          <w:rFonts w:ascii="Times New Roman"/>
          <w:b w:val="false"/>
          <w:i w:val="false"/>
          <w:color w:val="000000"/>
          <w:sz w:val="28"/>
        </w:rPr>
        <w:t>
      4) адамның моральдық-этикалық бейнесін жағымсыз жағынан сипаттайтын дәйекті мәліметтер болғанда;</w:t>
      </w:r>
      <w:r>
        <w:br/>
      </w:r>
      <w:r>
        <w:rPr>
          <w:rFonts w:ascii="Times New Roman"/>
          <w:b w:val="false"/>
          <w:i w:val="false"/>
          <w:color w:val="000000"/>
          <w:sz w:val="28"/>
        </w:rPr>
        <w:t>
      5) Қазақстан Республикасының Конституциялық заңында,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теріс себептер бойынша судья лауазымынан, құқық қорғау органдарынан, арнаулы мемлекеттік органдардан немесе өзге мемлекеттік қызметтен босатылғанда, сондай-ақ 2007 жылғы 15 мамырдағы Қазақстан Республикасы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жұмыстан босатылғанда;</w:t>
      </w:r>
      <w:r>
        <w:br/>
      </w:r>
      <w:r>
        <w:rPr>
          <w:rFonts w:ascii="Times New Roman"/>
          <w:b w:val="false"/>
          <w:i w:val="false"/>
          <w:color w:val="000000"/>
          <w:sz w:val="28"/>
        </w:rPr>
        <w:t>
      6) медициналық куәландыру нәтижелері бойынша судьяның кәсіби міндеттерін орындауға кедергі болатын аурулары болғанда тағылымдамадан өтуге рұқсат беруден бас тартылады.</w:t>
      </w:r>
      <w:r>
        <w:br/>
      </w:r>
      <w:r>
        <w:rPr>
          <w:rFonts w:ascii="Times New Roman"/>
          <w:b w:val="false"/>
          <w:i w:val="false"/>
          <w:color w:val="000000"/>
          <w:sz w:val="28"/>
        </w:rPr>
        <w:t>
      Іріктеу кезінде тағылымдамашы-кандидаттар санының көп болуына байланысты адамға тағылымдамадан өтуге рұқсат беруден бас тартуға болмайды.</w:t>
      </w:r>
      <w:r>
        <w:br/>
      </w:r>
      <w:r>
        <w:rPr>
          <w:rFonts w:ascii="Times New Roman"/>
          <w:b w:val="false"/>
          <w:i w:val="false"/>
          <w:color w:val="000000"/>
          <w:sz w:val="28"/>
        </w:rPr>
        <w:t>
</w:t>
      </w:r>
      <w:r>
        <w:rPr>
          <w:rFonts w:ascii="Times New Roman"/>
          <w:b w:val="false"/>
          <w:i w:val="false"/>
          <w:color w:val="000000"/>
          <w:sz w:val="28"/>
        </w:rPr>
        <w:t>
      11. Тағылымдамадан өту тағылымдамашы-кандидаттың Қазақстан Республикасы Жоғарғы Сотының Төрағасы бекіткен судьялыққа кандидаттар тағылымдамасының үлгі бағдарламаларына енгізілген іс-шараларды орындауын қамтиды.</w:t>
      </w:r>
      <w:r>
        <w:br/>
      </w:r>
      <w:r>
        <w:rPr>
          <w:rFonts w:ascii="Times New Roman"/>
          <w:b w:val="false"/>
          <w:i w:val="false"/>
          <w:color w:val="000000"/>
          <w:sz w:val="28"/>
        </w:rPr>
        <w:t>
</w:t>
      </w:r>
      <w:r>
        <w:rPr>
          <w:rFonts w:ascii="Times New Roman"/>
          <w:b w:val="false"/>
          <w:i w:val="false"/>
          <w:color w:val="000000"/>
          <w:sz w:val="28"/>
        </w:rPr>
        <w:t>
      12. Тағылымдама аудандық соттың төрағасы тағылымдама үйлестірушісімен келісім бойынша бекіткен жеке жоспар бойынша ұйымдастырылады. Жоспарға кейіннен өзгерістер мен толықтырулар енгізілуі мүмкін, ол жөнінде тағылымдамашы-кандидатқа дереу хабар беріледі.</w:t>
      </w:r>
      <w:r>
        <w:br/>
      </w:r>
      <w:r>
        <w:rPr>
          <w:rFonts w:ascii="Times New Roman"/>
          <w:b w:val="false"/>
          <w:i w:val="false"/>
          <w:color w:val="000000"/>
          <w:sz w:val="28"/>
        </w:rPr>
        <w:t>
</w:t>
      </w:r>
      <w:r>
        <w:rPr>
          <w:rFonts w:ascii="Times New Roman"/>
          <w:b w:val="false"/>
          <w:i w:val="false"/>
          <w:color w:val="000000"/>
          <w:sz w:val="28"/>
        </w:rPr>
        <w:t>
      13. Тағылымдамашы-кандидат аудандық сотқа келгеннен кейін сот төрағасы аудандық сот судьяларының арасынан тағылымдама жетекшісі- аудандық соттың судьясын (бұдан әрі - тағылымдама жетекшісі) не осы соттың ішінде мамандандыру бар болған кезде - тағылымдама жетекшілерін тағайындайды. Кемінде бес жыл судьялық жұмыс өтілі бар судья тағылымдама жетекшісі бола алады. Аталған сотта көрсетілген талапқа сәйкес келетін судья болмаған жағдайда, судьялық жұмыс өтілі аз судья тағылымдама жетекшісі болып тағайындалуы мүмкін.</w:t>
      </w:r>
      <w:r>
        <w:br/>
      </w:r>
      <w:r>
        <w:rPr>
          <w:rFonts w:ascii="Times New Roman"/>
          <w:b w:val="false"/>
          <w:i w:val="false"/>
          <w:color w:val="000000"/>
          <w:sz w:val="28"/>
        </w:rPr>
        <w:t>
      Тағылымдама жетекшісі:</w:t>
      </w:r>
      <w:r>
        <w:br/>
      </w:r>
      <w:r>
        <w:rPr>
          <w:rFonts w:ascii="Times New Roman"/>
          <w:b w:val="false"/>
          <w:i w:val="false"/>
          <w:color w:val="000000"/>
          <w:sz w:val="28"/>
        </w:rPr>
        <w:t>
      1) қажетті жұмыс көлемін айқындайды;</w:t>
      </w:r>
      <w:r>
        <w:br/>
      </w:r>
      <w:r>
        <w:rPr>
          <w:rFonts w:ascii="Times New Roman"/>
          <w:b w:val="false"/>
          <w:i w:val="false"/>
          <w:color w:val="000000"/>
          <w:sz w:val="28"/>
        </w:rPr>
        <w:t>
      2) тағылымдамашы-кандидатқа кәсіби білім деңгейін арттыруға және практикалық дағды алуға көмек көрсетеді;</w:t>
      </w:r>
      <w:r>
        <w:br/>
      </w:r>
      <w:r>
        <w:rPr>
          <w:rFonts w:ascii="Times New Roman"/>
          <w:b w:val="false"/>
          <w:i w:val="false"/>
          <w:color w:val="000000"/>
          <w:sz w:val="28"/>
        </w:rPr>
        <w:t>
      3) тағылымдамадан өту жоспарының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14. Тағылымдамашы-кандидат сотта тағылымдамадан өткен кезде тағылымдама жетекшісінің қызметін қамтамасыз етуге бағытталған функцияларды орындайды, оның ішінде:</w:t>
      </w:r>
      <w:r>
        <w:br/>
      </w:r>
      <w:r>
        <w:rPr>
          <w:rFonts w:ascii="Times New Roman"/>
          <w:b w:val="false"/>
          <w:i w:val="false"/>
          <w:color w:val="000000"/>
          <w:sz w:val="28"/>
        </w:rPr>
        <w:t>
      құқықтық ақпарат іздеуді, судьяның өкілеттігін орындауға қажетті нормативтік-құқықтық және құқықтық актілерді, сот практикасының материалдарын іріктеуді жүзеге асырады;</w:t>
      </w:r>
      <w:r>
        <w:br/>
      </w:r>
      <w:r>
        <w:rPr>
          <w:rFonts w:ascii="Times New Roman"/>
          <w:b w:val="false"/>
          <w:i w:val="false"/>
          <w:color w:val="000000"/>
          <w:sz w:val="28"/>
        </w:rPr>
        <w:t>
      судьяның іс жүргізуінде тұрған істер туралы ақпарат дайындайды;</w:t>
      </w:r>
      <w:r>
        <w:br/>
      </w:r>
      <w:r>
        <w:rPr>
          <w:rFonts w:ascii="Times New Roman"/>
          <w:b w:val="false"/>
          <w:i w:val="false"/>
          <w:color w:val="000000"/>
          <w:sz w:val="28"/>
        </w:rPr>
        <w:t>
      іс жүргізу құжаттарының жобаларын әзірлейді;</w:t>
      </w:r>
      <w:r>
        <w:br/>
      </w:r>
      <w:r>
        <w:rPr>
          <w:rFonts w:ascii="Times New Roman"/>
          <w:b w:val="false"/>
          <w:i w:val="false"/>
          <w:color w:val="000000"/>
          <w:sz w:val="28"/>
        </w:rPr>
        <w:t>
      азаматтық сот ісін жүргізу шегінде судьяның қарауына түскен арыздарды (талап арыздарды) зерделеуге, қылмыстық іс жүргізу шегінде судьяның қарауына түскен істерді (материалдарды), шағымдарды, әкімшілік құқық бұзушылықтар туралы істер мен шағымдарды зерделеуге қатысады;</w:t>
      </w:r>
      <w:r>
        <w:br/>
      </w:r>
      <w:r>
        <w:rPr>
          <w:rFonts w:ascii="Times New Roman"/>
          <w:b w:val="false"/>
          <w:i w:val="false"/>
          <w:color w:val="000000"/>
          <w:sz w:val="28"/>
        </w:rPr>
        <w:t>
      іс жүргізу заңнамасында көзделген іс-әрекеттер жасау туралы судьяға ұсыныстар береді.</w:t>
      </w:r>
      <w:r>
        <w:br/>
      </w:r>
      <w:r>
        <w:rPr>
          <w:rFonts w:ascii="Times New Roman"/>
          <w:b w:val="false"/>
          <w:i w:val="false"/>
          <w:color w:val="000000"/>
          <w:sz w:val="28"/>
        </w:rPr>
        <w:t>
</w:t>
      </w:r>
      <w:r>
        <w:rPr>
          <w:rFonts w:ascii="Times New Roman"/>
          <w:b w:val="false"/>
          <w:i w:val="false"/>
          <w:color w:val="000000"/>
          <w:sz w:val="28"/>
        </w:rPr>
        <w:t>
      15. Тағылымдамадан өту кезеңінде тағылымдамашы-кандидат тағылымдамадан өту туралы келісімде белгіленген талаптарды сақтауға міндетті.</w:t>
      </w:r>
      <w:r>
        <w:br/>
      </w:r>
      <w:r>
        <w:rPr>
          <w:rFonts w:ascii="Times New Roman"/>
          <w:b w:val="false"/>
          <w:i w:val="false"/>
          <w:color w:val="000000"/>
          <w:sz w:val="28"/>
        </w:rPr>
        <w:t>
      Аталған талап бұзылған жағдайда, сондай-ақ осы Ереженің </w:t>
      </w:r>
      <w:r>
        <w:rPr>
          <w:rFonts w:ascii="Times New Roman"/>
          <w:b w:val="false"/>
          <w:i w:val="false"/>
          <w:color w:val="000000"/>
          <w:sz w:val="28"/>
        </w:rPr>
        <w:t>22-тармағының</w:t>
      </w:r>
      <w:r>
        <w:rPr>
          <w:rFonts w:ascii="Times New Roman"/>
          <w:b w:val="false"/>
          <w:i w:val="false"/>
          <w:color w:val="000000"/>
          <w:sz w:val="28"/>
        </w:rPr>
        <w:t xml:space="preserve"> 1), 2), 4), 5) тармақшаларында көзделген жағдайларда, тағылымдаманың үйлестірушісі өз бетінше не тағылымдама жетекшісінің ұсынымы негізінде тағылымдаманың қорытындысы туралы теріс қорытынды беру туралы ұсынымды жалпы отырыстың қарауына мерзімінен бұрын енгізеді.</w:t>
      </w:r>
      <w:r>
        <w:br/>
      </w:r>
      <w:r>
        <w:rPr>
          <w:rFonts w:ascii="Times New Roman"/>
          <w:b w:val="false"/>
          <w:i w:val="false"/>
          <w:color w:val="000000"/>
          <w:sz w:val="28"/>
        </w:rPr>
        <w:t>
</w:t>
      </w:r>
      <w:r>
        <w:rPr>
          <w:rFonts w:ascii="Times New Roman"/>
          <w:b w:val="false"/>
          <w:i w:val="false"/>
          <w:color w:val="000000"/>
          <w:sz w:val="28"/>
        </w:rPr>
        <w:t>
      16. Тағылымдамадан өту қорытындылары бойынша тағылымдамашы-кандидат тағылымдамадан өтуі туралы жазбаша есеп жасайды, онда тағылымдамашының жеке жоспарды, сондай-ақ тағылымдама жетекшісі (жетекшілері) белгілеген тапсырмаларды орындағаны туралы мәліметтер көрсетілуге тиіс. Жазбаша есепке тағылымдамадан өту кезеңінде тағылымдамашы-кандидат жасаған іс жүргізу құжаттарының жобалары қоса тіркелуге тиіс.</w:t>
      </w:r>
      <w:r>
        <w:br/>
      </w:r>
      <w:r>
        <w:rPr>
          <w:rFonts w:ascii="Times New Roman"/>
          <w:b w:val="false"/>
          <w:i w:val="false"/>
          <w:color w:val="000000"/>
          <w:sz w:val="28"/>
        </w:rPr>
        <w:t>
      Сонымен қатар тағылымдама жетекшісі (жетекшілері) тағылымдамашы-кандидатқа пікір жазады, оны аудандық соттың төрағасы бекітеді. Пікірде оның тағылымдама барысында алған практикалық дағдылары мен білімі, тағылымдамашы-кандидаттың дайындық дәрежесі, іскерлік және моральдық қасиеттері туралы мәліметтер қамтылуға тиіс.</w:t>
      </w:r>
      <w:r>
        <w:br/>
      </w:r>
      <w:r>
        <w:rPr>
          <w:rFonts w:ascii="Times New Roman"/>
          <w:b w:val="false"/>
          <w:i w:val="false"/>
          <w:color w:val="000000"/>
          <w:sz w:val="28"/>
        </w:rPr>
        <w:t>
      Тағылымдама жетекшісі (жетекшілері) тағылымдамашы-кандидатқа пікірді, тағылымдамадан өтудің жеке жоспарын, оның орындалғаны туралы белгілермен бірге және тағылымдамашының тағылымдамадан өту қорытындылары туралы жазбаша есебін тағылымдама үйлестірушісінің қарауына ұсынады. Тағылымдама үйлестірушісі оларды қарау нәтижелері бойынша облыстық соттың жалпы отырысының қарауына ұсыным мен тағылымдама материалдарын енгізеді.</w:t>
      </w:r>
    </w:p>
    <w:bookmarkEnd w:id="9"/>
    <w:bookmarkStart w:name="z26" w:id="10"/>
    <w:p>
      <w:pPr>
        <w:spacing w:after="0"/>
        <w:ind w:left="0"/>
        <w:jc w:val="left"/>
      </w:pPr>
      <w:r>
        <w:rPr>
          <w:rFonts w:ascii="Times New Roman"/>
          <w:b/>
          <w:i w:val="false"/>
          <w:color w:val="000000"/>
        </w:rPr>
        <w:t xml:space="preserve"> 
4. Тағылымдамадан өту қорытындыларын қарау</w:t>
      </w:r>
    </w:p>
    <w:bookmarkEnd w:id="10"/>
    <w:bookmarkStart w:name="z27" w:id="11"/>
    <w:p>
      <w:pPr>
        <w:spacing w:after="0"/>
        <w:ind w:left="0"/>
        <w:jc w:val="both"/>
      </w:pPr>
      <w:r>
        <w:rPr>
          <w:rFonts w:ascii="Times New Roman"/>
          <w:b w:val="false"/>
          <w:i w:val="false"/>
          <w:color w:val="000000"/>
          <w:sz w:val="28"/>
        </w:rPr>
        <w:t>
      17. Жалпы отырыс тағылымдама үйлестірушісі ұсыныс енгізгеннен кейін бір айдан кешіктірмей тағылымдамашы-кандидаттың есебін тыңдай отырып, тағылымдамашы-кандидаттың тағылымдамасының қорытындысын қарайды.</w:t>
      </w:r>
      <w:r>
        <w:br/>
      </w:r>
      <w:r>
        <w:rPr>
          <w:rFonts w:ascii="Times New Roman"/>
          <w:b w:val="false"/>
          <w:i w:val="false"/>
          <w:color w:val="000000"/>
          <w:sz w:val="28"/>
        </w:rPr>
        <w:t>
</w:t>
      </w:r>
      <w:r>
        <w:rPr>
          <w:rFonts w:ascii="Times New Roman"/>
          <w:b w:val="false"/>
          <w:i w:val="false"/>
          <w:color w:val="000000"/>
          <w:sz w:val="28"/>
        </w:rPr>
        <w:t>
      18. Тағылымдамашы-кандидаттың тағылымдамасының қорытындысын қарау нәтижелері бойынша жалпы отырыс оң немесе теріс қорытынды береді, ол көпшілік дауыспен қабылданады және төрағалық етуші оған қол қояды.</w:t>
      </w:r>
      <w:r>
        <w:br/>
      </w:r>
      <w:r>
        <w:rPr>
          <w:rFonts w:ascii="Times New Roman"/>
          <w:b w:val="false"/>
          <w:i w:val="false"/>
          <w:color w:val="000000"/>
          <w:sz w:val="28"/>
        </w:rPr>
        <w:t>
</w:t>
      </w:r>
      <w:r>
        <w:rPr>
          <w:rFonts w:ascii="Times New Roman"/>
          <w:b w:val="false"/>
          <w:i w:val="false"/>
          <w:color w:val="000000"/>
          <w:sz w:val="28"/>
        </w:rPr>
        <w:t>
      19. Тағылымдама нәтижелері туралы жалпы отырыстың қорытындысында мынандай мәліметтер көрсетілуге тиіс:</w:t>
      </w:r>
      <w:r>
        <w:br/>
      </w:r>
      <w:r>
        <w:rPr>
          <w:rFonts w:ascii="Times New Roman"/>
          <w:b w:val="false"/>
          <w:i w:val="false"/>
          <w:color w:val="000000"/>
          <w:sz w:val="28"/>
        </w:rPr>
        <w:t>
      қорытынды берілген күні мен орны;</w:t>
      </w:r>
      <w:r>
        <w:br/>
      </w:r>
      <w:r>
        <w:rPr>
          <w:rFonts w:ascii="Times New Roman"/>
          <w:b w:val="false"/>
          <w:i w:val="false"/>
          <w:color w:val="000000"/>
          <w:sz w:val="28"/>
        </w:rPr>
        <w:t>
      тағылымдамашы-кандидатқа қатысты ұсыным енгізген тағылымдама үйлестірушінің тегі, аты және әкесінің аты;</w:t>
      </w:r>
      <w:r>
        <w:br/>
      </w:r>
      <w:r>
        <w:rPr>
          <w:rFonts w:ascii="Times New Roman"/>
          <w:b w:val="false"/>
          <w:i w:val="false"/>
          <w:color w:val="000000"/>
          <w:sz w:val="28"/>
        </w:rPr>
        <w:t>
      тағылымдамашы-кандидаттың тегі, аты және әкесінің аты, туған жылы, күні, айы, тұрғылықты жері, тағылымдамадан өту кезеңіндегі жұмыс орны;</w:t>
      </w:r>
      <w:r>
        <w:br/>
      </w:r>
      <w:r>
        <w:rPr>
          <w:rFonts w:ascii="Times New Roman"/>
          <w:b w:val="false"/>
          <w:i w:val="false"/>
          <w:color w:val="000000"/>
          <w:sz w:val="28"/>
        </w:rPr>
        <w:t>
      тағылымдамадан өткен соттың атауы мен тағылымдама өту кезеңі;</w:t>
      </w:r>
      <w:r>
        <w:br/>
      </w:r>
      <w:r>
        <w:rPr>
          <w:rFonts w:ascii="Times New Roman"/>
          <w:b w:val="false"/>
          <w:i w:val="false"/>
          <w:color w:val="000000"/>
          <w:sz w:val="28"/>
        </w:rPr>
        <w:t>
      тағылымдама жетекшісінің (жетекшілерінің) тегі, аты, және әкесінің аты;</w:t>
      </w:r>
      <w:r>
        <w:br/>
      </w:r>
      <w:r>
        <w:rPr>
          <w:rFonts w:ascii="Times New Roman"/>
          <w:b w:val="false"/>
          <w:i w:val="false"/>
          <w:color w:val="000000"/>
          <w:sz w:val="28"/>
        </w:rPr>
        <w:t>
      тағылымдамадан өту кезінде орындалған жұмыс көлемінің қысқаша сипаттамасы;</w:t>
      </w:r>
      <w:r>
        <w:br/>
      </w:r>
      <w:r>
        <w:rPr>
          <w:rFonts w:ascii="Times New Roman"/>
          <w:b w:val="false"/>
          <w:i w:val="false"/>
          <w:color w:val="000000"/>
          <w:sz w:val="28"/>
        </w:rPr>
        <w:t>
      тағылымдамашы-кандидаттың дайындық деңгейін, қабілетін көрсететін және оны сипаттайтын басқа да мәліметтер;</w:t>
      </w:r>
      <w:r>
        <w:br/>
      </w:r>
      <w:r>
        <w:rPr>
          <w:rFonts w:ascii="Times New Roman"/>
          <w:b w:val="false"/>
          <w:i w:val="false"/>
          <w:color w:val="000000"/>
          <w:sz w:val="28"/>
        </w:rPr>
        <w:t>
      судья лауазымында жұмыс істеуге кәсіби, жеке-психологиялық және адамгершілік қасиеттері бойынша жарамдылығы туралы;</w:t>
      </w:r>
      <w:r>
        <w:br/>
      </w:r>
      <w:r>
        <w:rPr>
          <w:rFonts w:ascii="Times New Roman"/>
          <w:b w:val="false"/>
          <w:i w:val="false"/>
          <w:color w:val="000000"/>
          <w:sz w:val="28"/>
        </w:rPr>
        <w:t>
      жалпы отырыстың дауыс беру қорытындылары;</w:t>
      </w:r>
      <w:r>
        <w:br/>
      </w:r>
      <w:r>
        <w:rPr>
          <w:rFonts w:ascii="Times New Roman"/>
          <w:b w:val="false"/>
          <w:i w:val="false"/>
          <w:color w:val="000000"/>
          <w:sz w:val="28"/>
        </w:rPr>
        <w:t>
      облыстық сот төрағасының қолы.</w:t>
      </w:r>
      <w:r>
        <w:br/>
      </w:r>
      <w:r>
        <w:rPr>
          <w:rFonts w:ascii="Times New Roman"/>
          <w:b w:val="false"/>
          <w:i w:val="false"/>
          <w:color w:val="000000"/>
          <w:sz w:val="28"/>
        </w:rPr>
        <w:t>
</w:t>
      </w:r>
      <w:r>
        <w:rPr>
          <w:rFonts w:ascii="Times New Roman"/>
          <w:b w:val="false"/>
          <w:i w:val="false"/>
          <w:color w:val="000000"/>
          <w:sz w:val="28"/>
        </w:rPr>
        <w:t>
      20. Судья лауазымына кандидаттың тағылымдамасының нәтижелері туралы жалпы отырыстың қорытындысын облыстық сот Жоғары Сот Кеңесіне жібереді.</w:t>
      </w:r>
      <w:r>
        <w:br/>
      </w:r>
      <w:r>
        <w:rPr>
          <w:rFonts w:ascii="Times New Roman"/>
          <w:b w:val="false"/>
          <w:i w:val="false"/>
          <w:color w:val="000000"/>
          <w:sz w:val="28"/>
        </w:rPr>
        <w:t>
</w:t>
      </w:r>
      <w:r>
        <w:rPr>
          <w:rFonts w:ascii="Times New Roman"/>
          <w:b w:val="false"/>
          <w:i w:val="false"/>
          <w:color w:val="000000"/>
          <w:sz w:val="28"/>
        </w:rPr>
        <w:t>
      21. Тағылымдама нәтижелері туралы жалпы отырыстың оң қорытындысы бес жыл бойы жарамды болады.</w:t>
      </w:r>
      <w:r>
        <w:br/>
      </w:r>
      <w:r>
        <w:rPr>
          <w:rFonts w:ascii="Times New Roman"/>
          <w:b w:val="false"/>
          <w:i w:val="false"/>
          <w:color w:val="000000"/>
          <w:sz w:val="28"/>
        </w:rPr>
        <w:t>
</w:t>
      </w:r>
      <w:r>
        <w:rPr>
          <w:rFonts w:ascii="Times New Roman"/>
          <w:b w:val="false"/>
          <w:i w:val="false"/>
          <w:color w:val="000000"/>
          <w:sz w:val="28"/>
        </w:rPr>
        <w:t>
      22. Жалпы отырыс тағылымдама нәтижелері туралы теріс қорытындыны мынандай жағдайларда:</w:t>
      </w:r>
      <w:r>
        <w:br/>
      </w:r>
      <w:r>
        <w:rPr>
          <w:rFonts w:ascii="Times New Roman"/>
          <w:b w:val="false"/>
          <w:i w:val="false"/>
          <w:color w:val="000000"/>
          <w:sz w:val="28"/>
        </w:rPr>
        <w:t>
      1) тағылымдамашы-кандидат теріс қылық жасағанда;</w:t>
      </w:r>
      <w:r>
        <w:br/>
      </w:r>
      <w:r>
        <w:rPr>
          <w:rFonts w:ascii="Times New Roman"/>
          <w:b w:val="false"/>
          <w:i w:val="false"/>
          <w:color w:val="000000"/>
          <w:sz w:val="28"/>
        </w:rPr>
        <w:t>
      2) тағылымдамашы-кандидаттың моральдық-этикалық бейнесін теріс жағынан сипаттайтын мәліметтер болғанда;</w:t>
      </w:r>
      <w:r>
        <w:br/>
      </w:r>
      <w:r>
        <w:rPr>
          <w:rFonts w:ascii="Times New Roman"/>
          <w:b w:val="false"/>
          <w:i w:val="false"/>
          <w:color w:val="000000"/>
          <w:sz w:val="28"/>
        </w:rPr>
        <w:t>
      3) тағылымдамадан өту туралы келісімде белгіленген талаптарды сақтау жөніндегі міндеттемелер орындалмағанда;</w:t>
      </w:r>
      <w:r>
        <w:br/>
      </w:r>
      <w:r>
        <w:rPr>
          <w:rFonts w:ascii="Times New Roman"/>
          <w:b w:val="false"/>
          <w:i w:val="false"/>
          <w:color w:val="000000"/>
          <w:sz w:val="28"/>
        </w:rPr>
        <w:t>
      4)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«Мемлекеттік қызмет туралы» 1999 жылғы 23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теріс себептер бойынша құқық қорғау органдарынан, арнаулы мемлекеттік органдардан немесе өзге мемлекеттік қызметтен босатылғанда, сондай-ақ 2007 жылғы 15 мамырдағы Қазақстан Республикасы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18) тармақшаларында</w:t>
      </w:r>
      <w:r>
        <w:rPr>
          <w:rFonts w:ascii="Times New Roman"/>
          <w:b w:val="false"/>
          <w:i w:val="false"/>
          <w:color w:val="000000"/>
          <w:sz w:val="28"/>
        </w:rPr>
        <w:t xml:space="preserve"> көзделген негіздер бойынша жұмыстан босатылғанда;</w:t>
      </w:r>
      <w:r>
        <w:br/>
      </w:r>
      <w:r>
        <w:rPr>
          <w:rFonts w:ascii="Times New Roman"/>
          <w:b w:val="false"/>
          <w:i w:val="false"/>
          <w:color w:val="000000"/>
          <w:sz w:val="28"/>
        </w:rPr>
        <w:t>
      5) медициналық куәландыру нәтижелері бойынша судьяның кәсіби міндеттерін орындауға кедергі болатын аурулары болғанда теріс қорытынды береді.</w:t>
      </w:r>
      <w:r>
        <w:br/>
      </w:r>
      <w:r>
        <w:rPr>
          <w:rFonts w:ascii="Times New Roman"/>
          <w:b w:val="false"/>
          <w:i w:val="false"/>
          <w:color w:val="000000"/>
          <w:sz w:val="28"/>
        </w:rPr>
        <w:t>
</w:t>
      </w:r>
      <w:r>
        <w:rPr>
          <w:rFonts w:ascii="Times New Roman"/>
          <w:b w:val="false"/>
          <w:i w:val="false"/>
          <w:color w:val="000000"/>
          <w:sz w:val="28"/>
        </w:rPr>
        <w:t>
      23. Тағылымдама нәтижелері туралы теріс қорытынды алған жағдайда тағылымдамашы-кандидат оны алған күннен бастап кемінде үш жыл өткеннен кейін ғана жалпы негіздер бойынша қайтадан тағылымдамадан өтуге жіберіледі</w:t>
      </w:r>
      <w:r>
        <w:br/>
      </w:r>
      <w:r>
        <w:rPr>
          <w:rFonts w:ascii="Times New Roman"/>
          <w:b w:val="false"/>
          <w:i w:val="false"/>
          <w:color w:val="000000"/>
          <w:sz w:val="28"/>
        </w:rPr>
        <w:t>
      Тағылымдамашы-кандидат осы Ереженің </w:t>
      </w:r>
      <w:r>
        <w:rPr>
          <w:rFonts w:ascii="Times New Roman"/>
          <w:b w:val="false"/>
          <w:i w:val="false"/>
          <w:color w:val="000000"/>
          <w:sz w:val="28"/>
        </w:rPr>
        <w:t>22-тармағының</w:t>
      </w:r>
      <w:r>
        <w:rPr>
          <w:rFonts w:ascii="Times New Roman"/>
          <w:b w:val="false"/>
          <w:i w:val="false"/>
          <w:color w:val="000000"/>
          <w:sz w:val="28"/>
        </w:rPr>
        <w:t xml:space="preserve"> 4), 5) тармақшаларында көзделген негіздер бойынша тағылымдама нәтижелері туралы теріс қорытынды алған жағдайда, заңды күшіне енген сот шешімі негізінде не медициналық куәландыру нәтижелері бойынша судьяның кәсіби міндеттерін орындауға кедергі болатын аурулары жоқтығы расталуы негізінде жұмысқа кейіннен орналасқан жағдайларды қоспағанда, қайтадан тағылымдамадан өтуге жіберілмейді.</w:t>
      </w:r>
      <w:r>
        <w:br/>
      </w:r>
      <w:r>
        <w:rPr>
          <w:rFonts w:ascii="Times New Roman"/>
          <w:b w:val="false"/>
          <w:i w:val="false"/>
          <w:color w:val="000000"/>
          <w:sz w:val="28"/>
        </w:rPr>
        <w:t>
</w:t>
      </w:r>
      <w:r>
        <w:rPr>
          <w:rFonts w:ascii="Times New Roman"/>
          <w:b w:val="false"/>
          <w:i w:val="false"/>
          <w:color w:val="000000"/>
          <w:sz w:val="28"/>
        </w:rPr>
        <w:t>
      24. Тағылымдамадан өту тағылымдамашы-кандидаттың негізгі жұмыс орнын қалдыруына әкеліп соқтырмайды.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