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1070" w14:textId="8701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2013 жылғы 28 мамырдағы № 573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2005 жылғы 7 қаңтардағы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Қазақстан Республикасының заңдарына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w:t>
      </w:r>
      <w:r>
        <w:rPr>
          <w:rFonts w:ascii="Times New Roman"/>
          <w:b w:val="false"/>
          <w:i w:val="false"/>
          <w:color w:val="000000"/>
          <w:sz w:val="28"/>
        </w:rPr>
        <w:t>суреттерінде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әскери қызметшілерінде ашық көгілдір (көгілдір) түсті орталық алаңы және алтын (сары) жиекпен көмкерілген ашық көк (көк) түсті сыртқы шеңбері бар дөңгелек қалқан.</w:t>
      </w:r>
      <w:r>
        <w:br/>
      </w:r>
      <w:r>
        <w:rPr>
          <w:rFonts w:ascii="Times New Roman"/>
          <w:b w:val="false"/>
          <w:i w:val="false"/>
          <w:color w:val="000000"/>
          <w:sz w:val="28"/>
        </w:rPr>
        <w:t>
</w:t>
      </w:r>
      <w:r>
        <w:rPr>
          <w:rFonts w:ascii="Times New Roman"/>
          <w:b w:val="false"/>
          <w:i w:val="false"/>
          <w:color w:val="000000"/>
          <w:sz w:val="28"/>
        </w:rPr>
        <w:t>
      Ашық көк (көк) түсті қалқанның сыртқы шеңберін бойлай мемлекеттік тілде: жоғарғы жағында «ҚАЗАҚСТАН РЕСПУБЛИКАСЫ», төменгі жағында «ҰЛТТЫҚ ҚАУІПСІЗДІК КОМИТЕТІ» деген жазу бар. Жазулар күміс (ақ) түспен орындалған.</w:t>
      </w:r>
      <w:r>
        <w:br/>
      </w:r>
      <w:r>
        <w:rPr>
          <w:rFonts w:ascii="Times New Roman"/>
          <w:b w:val="false"/>
          <w:i w:val="false"/>
          <w:color w:val="000000"/>
          <w:sz w:val="28"/>
        </w:rPr>
        <w:t>
</w:t>
      </w:r>
      <w:r>
        <w:rPr>
          <w:rFonts w:ascii="Times New Roman"/>
          <w:b w:val="false"/>
          <w:i w:val="false"/>
          <w:color w:val="000000"/>
          <w:sz w:val="28"/>
        </w:rPr>
        <w:t>
      Қалқан ортасында ашық көгілдір (көгілдір) түсті алаңда, оның да жеті доғал бұрышты сәулесі бар алтын (сары) негізде, күрең қызыл (қанық қызыл) түсті жеті бұрышты айшықты жұлдыз орналасқан.</w:t>
      </w:r>
      <w:r>
        <w:br/>
      </w:r>
      <w:r>
        <w:rPr>
          <w:rFonts w:ascii="Times New Roman"/>
          <w:b w:val="false"/>
          <w:i w:val="false"/>
          <w:color w:val="000000"/>
          <w:sz w:val="28"/>
        </w:rPr>
        <w:t>
</w:t>
      </w:r>
      <w:r>
        <w:rPr>
          <w:rFonts w:ascii="Times New Roman"/>
          <w:b w:val="false"/>
          <w:i w:val="false"/>
          <w:color w:val="000000"/>
          <w:sz w:val="28"/>
        </w:rPr>
        <w:t>
      Лағыл түсті жұлдыз ортасында - кіші қалқан.</w:t>
      </w:r>
      <w:r>
        <w:br/>
      </w:r>
      <w:r>
        <w:rPr>
          <w:rFonts w:ascii="Times New Roman"/>
          <w:b w:val="false"/>
          <w:i w:val="false"/>
          <w:color w:val="000000"/>
          <w:sz w:val="28"/>
        </w:rPr>
        <w:t>
</w:t>
      </w:r>
      <w:r>
        <w:rPr>
          <w:rFonts w:ascii="Times New Roman"/>
          <w:b w:val="false"/>
          <w:i w:val="false"/>
          <w:color w:val="000000"/>
          <w:sz w:val="28"/>
        </w:rPr>
        <w:t>
      Алтын (сары) жиекпен көмкерілген ашық көк (көк) түсті қалқанның шеңберін бойлай мемлекеттік тілде «НАМЫС. АЙБЫН. ОТАН» девизі жазылған. Жазулар күміс (ақ) түспен орындалған.</w:t>
      </w:r>
      <w:r>
        <w:br/>
      </w:r>
      <w:r>
        <w:rPr>
          <w:rFonts w:ascii="Times New Roman"/>
          <w:b w:val="false"/>
          <w:i w:val="false"/>
          <w:color w:val="000000"/>
          <w:sz w:val="28"/>
        </w:rPr>
        <w:t>
</w:t>
      </w:r>
      <w:r>
        <w:rPr>
          <w:rFonts w:ascii="Times New Roman"/>
          <w:b w:val="false"/>
          <w:i w:val="false"/>
          <w:color w:val="000000"/>
          <w:sz w:val="28"/>
        </w:rPr>
        <w:t>
      Қалқан ортасында ашық көгілдір (көгілдір) аяда киіз үй негізінің күмбезі - алтын (сары) түстес «шаңырақтың» айшықты бейнесі;»;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 xml:space="preserve"> 8)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Күштері Бас штабының бастығында - диаметрі 81 мм шеңбер, оның ішінде қанатты барыс (Қазақстан Республикасы Қарулы Күштері Бас штабы бастығының нышаны) бейнеленген. Шеңбер алтындатылған зер жіппен көмкерілген. Жеңдегі белгі жиегінің, ондағы жазулар мен суреттің түсі - алтын түстес»;</w:t>
      </w:r>
      <w:r>
        <w:br/>
      </w:r>
      <w:r>
        <w:rPr>
          <w:rFonts w:ascii="Times New Roman"/>
          <w:b w:val="false"/>
          <w:i w:val="false"/>
          <w:color w:val="000000"/>
          <w:sz w:val="28"/>
        </w:rPr>
        <w:t>
</w:t>
      </w:r>
      <w:r>
        <w:rPr>
          <w:rFonts w:ascii="Times New Roman"/>
          <w:b w:val="false"/>
          <w:i w:val="false"/>
          <w:color w:val="000000"/>
          <w:sz w:val="28"/>
        </w:rPr>
        <w:t>
      «Киім-кешектің оң жақ жеңіне жапсырыла тігілетін жеңдегі белгілер» деген </w:t>
      </w:r>
      <w:r>
        <w:rPr>
          <w:rFonts w:ascii="Times New Roman"/>
          <w:b w:val="false"/>
          <w:i w:val="false"/>
          <w:color w:val="000000"/>
          <w:sz w:val="28"/>
        </w:rPr>
        <w:t>196-суретте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«Штабтар бастықтары комитеті төрағасының жеңдегі белгісі»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Қарулы Күштері Бас штабы бастығының жеңдегі белгісі»;</w:t>
      </w:r>
      <w:r>
        <w:br/>
      </w:r>
      <w:r>
        <w:rPr>
          <w:rFonts w:ascii="Times New Roman"/>
          <w:b w:val="false"/>
          <w:i w:val="false"/>
          <w:color w:val="000000"/>
          <w:sz w:val="28"/>
        </w:rPr>
        <w:t>
</w:t>
      </w:r>
      <w:r>
        <w:rPr>
          <w:rFonts w:ascii="Times New Roman"/>
          <w:b w:val="false"/>
          <w:i w:val="false"/>
          <w:color w:val="000000"/>
          <w:sz w:val="28"/>
        </w:rPr>
        <w:t>
      3)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фуражкаларындағы айнала жиектер мен жиектердің, пилоткаларындағы жиектердің, тельняшкаларындағы жолақтардың, шалбарларындағы жиектер мен лампастардың, мундирлері мен кительдеріндегі жиектердің түсінде, береттерінің түсінде:</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 Президентінің Күзет қызметі, «Сырбар» Сыртқы барлау қызметі» деген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әскери полиция және әскери қарсы барлау органдары»;</w:t>
      </w:r>
      <w:r>
        <w:br/>
      </w:r>
      <w:r>
        <w:rPr>
          <w:rFonts w:ascii="Times New Roman"/>
          <w:b w:val="false"/>
          <w:i w:val="false"/>
          <w:color w:val="000000"/>
          <w:sz w:val="28"/>
        </w:rPr>
        <w:t>
</w:t>
      </w:r>
      <w:r>
        <w:rPr>
          <w:rFonts w:ascii="Times New Roman"/>
          <w:b w:val="false"/>
          <w:i w:val="false"/>
          <w:color w:val="000000"/>
          <w:sz w:val="28"/>
        </w:rPr>
        <w:t>
      4) жоғарыда аталған Жарлықпен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 мен суреттеріне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 басқа да әскерлері мен әскери құралымдары әскери қызметшілерінің погондарындағы жолақтардың, көмкермелердің, негіздер мен жапсырмалардың түсінде:</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 Президентінің Күзет қызметі, «Сырбар» Сыртқы барлау қызметі» деген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әскери полиция және әскери қарсы барлау органдары».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