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ef00" w14:textId="7b7e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w:t>
      </w:r>
    </w:p>
    <w:p>
      <w:pPr>
        <w:spacing w:after="0"/>
        <w:ind w:left="0"/>
        <w:jc w:val="both"/>
      </w:pPr>
      <w:r>
        <w:rPr>
          <w:rFonts w:ascii="Times New Roman"/>
          <w:b w:val="false"/>
          <w:i w:val="false"/>
          <w:color w:val="000000"/>
          <w:sz w:val="28"/>
        </w:rPr>
        <w:t>Қазақстан Республикасы Президентінің 2013 жылғы 7 наурыздағы № 520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 xml:space="preserve">жариялануға тиіс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Жарлық 26.03.2013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Жарлықтың тақырыбы жаңа редакцияда - ҚР Президентінің 04.08.2018 </w:t>
      </w:r>
      <w:r>
        <w:rPr>
          <w:rFonts w:ascii="Times New Roman"/>
          <w:b w:val="false"/>
          <w:i w:val="false"/>
          <w:color w:val="ff0000"/>
          <w:sz w:val="28"/>
        </w:rPr>
        <w:t>№ 723</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Президенті жанындағы Кадр саясаты жөніндегі ұлттық комиссия (бұдан әрі – Ұлттық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Ұлттық комиссия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Ұлттық комиссияның лауазымдық </w:t>
      </w:r>
      <w:r>
        <w:rPr>
          <w:rFonts w:ascii="Times New Roman"/>
          <w:b w:val="false"/>
          <w:i w:val="false"/>
          <w:color w:val="000000"/>
          <w:sz w:val="28"/>
        </w:rPr>
        <w:t>құрамы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Облыстың, республикалық маңызы бар қаланың, астананың кадр комиссиясы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w:t>
      </w:r>
    </w:p>
    <w:bookmarkEnd w:id="5"/>
    <w:bookmarkStart w:name="z7" w:id="6"/>
    <w:p>
      <w:pPr>
        <w:spacing w:after="0"/>
        <w:ind w:left="0"/>
        <w:jc w:val="both"/>
      </w:pPr>
      <w:r>
        <w:rPr>
          <w:rFonts w:ascii="Times New Roman"/>
          <w:b w:val="false"/>
          <w:i w:val="false"/>
          <w:color w:val="000000"/>
          <w:sz w:val="28"/>
        </w:rPr>
        <w:t xml:space="preserve">
      4) Облыстың, республикалық маңызы бар қаланың, астананың кадр комиссиясының үлгілік лауазымдық </w:t>
      </w:r>
      <w:r>
        <w:rPr>
          <w:rFonts w:ascii="Times New Roman"/>
          <w:b w:val="false"/>
          <w:i w:val="false"/>
          <w:color w:val="000000"/>
          <w:sz w:val="28"/>
        </w:rPr>
        <w:t>құрамы</w:t>
      </w:r>
      <w:r>
        <w:rPr>
          <w:rFonts w:ascii="Times New Roman"/>
          <w:b w:val="false"/>
          <w:i w:val="false"/>
          <w:color w:val="000000"/>
          <w:sz w:val="28"/>
        </w:rPr>
        <w:t xml:space="preserve"> (бұдан әрі - Үлгілік құрам)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04.08.2018 </w:t>
      </w:r>
      <w:r>
        <w:rPr>
          <w:rFonts w:ascii="Times New Roman"/>
          <w:b w:val="false"/>
          <w:i w:val="false"/>
          <w:color w:val="000000"/>
          <w:sz w:val="28"/>
        </w:rPr>
        <w:t>№ 723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әкімдері облыстардың, республикалық маңызы бар қалалардың, астананың кадр комиссияларын құрсын, олардың ережесі мен құрамын осы Жарлықпен бекітілген Үлгілік </w:t>
      </w:r>
      <w:r>
        <w:rPr>
          <w:rFonts w:ascii="Times New Roman"/>
          <w:b w:val="false"/>
          <w:i w:val="false"/>
          <w:color w:val="000000"/>
          <w:sz w:val="28"/>
        </w:rPr>
        <w:t>ережеге</w:t>
      </w:r>
      <w:r>
        <w:rPr>
          <w:rFonts w:ascii="Times New Roman"/>
          <w:b w:val="false"/>
          <w:i w:val="false"/>
          <w:color w:val="000000"/>
          <w:sz w:val="28"/>
        </w:rPr>
        <w:t xml:space="preserve"> және Үлгілік </w:t>
      </w:r>
      <w:r>
        <w:rPr>
          <w:rFonts w:ascii="Times New Roman"/>
          <w:b w:val="false"/>
          <w:i w:val="false"/>
          <w:color w:val="000000"/>
          <w:sz w:val="28"/>
        </w:rPr>
        <w:t>құрамға</w:t>
      </w:r>
      <w:r>
        <w:rPr>
          <w:rFonts w:ascii="Times New Roman"/>
          <w:b w:val="false"/>
          <w:i w:val="false"/>
          <w:color w:val="000000"/>
          <w:sz w:val="28"/>
        </w:rPr>
        <w:t xml:space="preserve"> сәйкес бекітсін.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04.08.2018 </w:t>
      </w:r>
      <w:r>
        <w:rPr>
          <w:rFonts w:ascii="Times New Roman"/>
          <w:b w:val="false"/>
          <w:i w:val="false"/>
          <w:color w:val="000000"/>
          <w:sz w:val="28"/>
        </w:rPr>
        <w:t>№ 723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Қазақстан Республикасының Үкіметі, Президенті Әкімшілігі және Қазақстан Республикасы Мемлекеттік қызмет істері агенттігі осы Жарлықтан туындайтын шараларды қабылдасын.</w:t>
      </w:r>
    </w:p>
    <w:bookmarkEnd w:id="8"/>
    <w:bookmarkStart w:name="z10" w:id="9"/>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9"/>
    <w:bookmarkStart w:name="z11" w:id="10"/>
    <w:p>
      <w:pPr>
        <w:spacing w:after="0"/>
        <w:ind w:left="0"/>
        <w:jc w:val="both"/>
      </w:pPr>
      <w:r>
        <w:rPr>
          <w:rFonts w:ascii="Times New Roman"/>
          <w:b w:val="false"/>
          <w:i w:val="false"/>
          <w:color w:val="000000"/>
          <w:sz w:val="28"/>
        </w:rPr>
        <w:t>
      6. Осы Жарлық 2013 жылғы 26 наурыздан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7 наурыздағы</w:t>
            </w:r>
            <w:r>
              <w:br/>
            </w:r>
            <w:r>
              <w:rPr>
                <w:rFonts w:ascii="Times New Roman"/>
                <w:b w:val="false"/>
                <w:i w:val="false"/>
                <w:color w:val="000000"/>
                <w:sz w:val="20"/>
              </w:rPr>
              <w:t>№ 520 Жарлығымен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Президенті жанындағы</w:t>
      </w:r>
      <w:r>
        <w:br/>
      </w:r>
      <w:r>
        <w:rPr>
          <w:rFonts w:ascii="Times New Roman"/>
          <w:b/>
          <w:i w:val="false"/>
          <w:color w:val="000000"/>
        </w:rPr>
        <w:t>Кадр саясаты жөніндегі ұлттық комиссия туралы</w:t>
      </w:r>
      <w:r>
        <w:br/>
      </w:r>
      <w:r>
        <w:rPr>
          <w:rFonts w:ascii="Times New Roman"/>
          <w:b/>
          <w:i w:val="false"/>
          <w:color w:val="000000"/>
        </w:rPr>
        <w:t>ЕРЕЖЕ</w:t>
      </w:r>
      <w:r>
        <w:br/>
      </w:r>
      <w:r>
        <w:rPr>
          <w:rFonts w:ascii="Times New Roman"/>
          <w:b/>
          <w:i w:val="false"/>
          <w:color w:val="000000"/>
        </w:rPr>
        <w:t>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16" w:id="12"/>
    <w:p>
      <w:pPr>
        <w:spacing w:after="0"/>
        <w:ind w:left="0"/>
        <w:jc w:val="both"/>
      </w:pPr>
      <w:r>
        <w:rPr>
          <w:rFonts w:ascii="Times New Roman"/>
          <w:b w:val="false"/>
          <w:i w:val="false"/>
          <w:color w:val="000000"/>
          <w:sz w:val="28"/>
        </w:rPr>
        <w:t xml:space="preserve">
      1. Қазақстан Республикасы Президентінің жанындағы Кадр саясаты жөніндегі ұлттық комиссия (бұдан әрі - Ұлттық комиссия)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және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 тарту мәселелерін қарау мақсатында құрылады.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29.12.2015 </w:t>
      </w:r>
      <w:r>
        <w:rPr>
          <w:rFonts w:ascii="Times New Roman"/>
          <w:b w:val="false"/>
          <w:i w:val="false"/>
          <w:color w:val="ff0000"/>
          <w:sz w:val="28"/>
        </w:rPr>
        <w:t>№ 157</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2. Ұлттық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заңнамалық актілерін, Қазақстан Республикасы Президентінің актілерін және осы Ережені басшылыққа алады. </w:t>
      </w:r>
    </w:p>
    <w:bookmarkEnd w:id="13"/>
    <w:bookmarkStart w:name="z15" w:id="14"/>
    <w:p>
      <w:pPr>
        <w:spacing w:after="0"/>
        <w:ind w:left="0"/>
        <w:jc w:val="left"/>
      </w:pPr>
      <w:r>
        <w:rPr>
          <w:rFonts w:ascii="Times New Roman"/>
          <w:b/>
          <w:i w:val="false"/>
          <w:color w:val="000000"/>
        </w:rPr>
        <w:t xml:space="preserve"> 2-тарау. Ұлттық комиссияның міндеттері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18" w:id="15"/>
    <w:p>
      <w:pPr>
        <w:spacing w:after="0"/>
        <w:ind w:left="0"/>
        <w:jc w:val="both"/>
      </w:pPr>
      <w:r>
        <w:rPr>
          <w:rFonts w:ascii="Times New Roman"/>
          <w:b w:val="false"/>
          <w:i w:val="false"/>
          <w:color w:val="000000"/>
          <w:sz w:val="28"/>
        </w:rPr>
        <w:t>
      3.  Ұлттық комиссияның міндеттері:</w:t>
      </w:r>
    </w:p>
    <w:bookmarkEnd w:id="15"/>
    <w:bookmarkStart w:name="z19" w:id="16"/>
    <w:p>
      <w:pPr>
        <w:spacing w:after="0"/>
        <w:ind w:left="0"/>
        <w:jc w:val="both"/>
      </w:pPr>
      <w:r>
        <w:rPr>
          <w:rFonts w:ascii="Times New Roman"/>
          <w:b w:val="false"/>
          <w:i w:val="false"/>
          <w:color w:val="000000"/>
          <w:sz w:val="28"/>
        </w:rPr>
        <w:t>
      1) "А" корпусының мемлекеттік әкімшілік қызметшілеріне қатысты кадр саясатын қалыптастыру және оны іске асыру бойынша ұсыныстар тұжырымдап, Қазақстан Республикасы Президентінің қарауына енгізу;</w:t>
      </w:r>
    </w:p>
    <w:bookmarkEnd w:id="16"/>
    <w:bookmarkStart w:name="z20" w:id="17"/>
    <w:p>
      <w:pPr>
        <w:spacing w:after="0"/>
        <w:ind w:left="0"/>
        <w:jc w:val="both"/>
      </w:pPr>
      <w:r>
        <w:rPr>
          <w:rFonts w:ascii="Times New Roman"/>
          <w:b w:val="false"/>
          <w:i w:val="false"/>
          <w:color w:val="000000"/>
          <w:sz w:val="28"/>
        </w:rPr>
        <w:t>
      2) "А" корпусының мемлекеттік әкімшілік қызметшілеріне қойылатын арнайы біліктілік талаптарын қарау;</w:t>
      </w:r>
    </w:p>
    <w:bookmarkEnd w:id="17"/>
    <w:bookmarkStart w:name="z118" w:id="18"/>
    <w:p>
      <w:pPr>
        <w:spacing w:after="0"/>
        <w:ind w:left="0"/>
        <w:jc w:val="both"/>
      </w:pPr>
      <w:r>
        <w:rPr>
          <w:rFonts w:ascii="Times New Roman"/>
          <w:b w:val="false"/>
          <w:i w:val="false"/>
          <w:color w:val="000000"/>
          <w:sz w:val="28"/>
        </w:rPr>
        <w:t>
      2-1) мемлекеттік органдарға шетелдік жұмыскерлерді тарту мәселелерін қарау;</w:t>
      </w:r>
    </w:p>
    <w:bookmarkEnd w:id="18"/>
    <w:bookmarkStart w:name="z119" w:id="19"/>
    <w:p>
      <w:pPr>
        <w:spacing w:after="0"/>
        <w:ind w:left="0"/>
        <w:jc w:val="both"/>
      </w:pPr>
      <w:r>
        <w:rPr>
          <w:rFonts w:ascii="Times New Roman"/>
          <w:b w:val="false"/>
          <w:i w:val="false"/>
          <w:color w:val="000000"/>
          <w:sz w:val="28"/>
        </w:rPr>
        <w:t>
      2-2) мыналардың:</w:t>
      </w:r>
    </w:p>
    <w:bookmarkEnd w:id="19"/>
    <w:p>
      <w:pPr>
        <w:spacing w:after="0"/>
        <w:ind w:left="0"/>
        <w:jc w:val="both"/>
      </w:pPr>
      <w:r>
        <w:rPr>
          <w:rFonts w:ascii="Times New Roman"/>
          <w:b w:val="false"/>
          <w:i w:val="false"/>
          <w:color w:val="000000"/>
          <w:sz w:val="28"/>
        </w:rPr>
        <w:t>
      өз өкілеттіктерін кемінде алты ай орындап жүрген қызметтегі судьялардың, Парламент депутаттарының, тұрақты негізде жұмыс iстейтiн мәслихат депутаттарының, мемлекеттік саяси қызметшілердің, халықаралық қызметшілердің;</w:t>
      </w:r>
    </w:p>
    <w:p>
      <w:pPr>
        <w:spacing w:after="0"/>
        <w:ind w:left="0"/>
        <w:jc w:val="both"/>
      </w:pPr>
      <w:r>
        <w:rPr>
          <w:rFonts w:ascii="Times New Roman"/>
          <w:b w:val="false"/>
          <w:i w:val="false"/>
          <w:color w:val="000000"/>
          <w:sz w:val="28"/>
        </w:rPr>
        <w:t>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қызметшілердің, судьялардың;</w:t>
      </w:r>
    </w:p>
    <w:p>
      <w:pPr>
        <w:spacing w:after="0"/>
        <w:ind w:left="0"/>
        <w:jc w:val="both"/>
      </w:pPr>
      <w:r>
        <w:rPr>
          <w:rFonts w:ascii="Times New Roman"/>
          <w:b w:val="false"/>
          <w:i w:val="false"/>
          <w:color w:val="000000"/>
          <w:sz w:val="28"/>
        </w:rPr>
        <w:t>
      Ұлттық комиссия шешім қабылдаған кезде қолданыста болатын Мемлекеттік саяси және әкiмшілiк қызметшілер лауазымдарының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қызметшілердің;</w:t>
      </w:r>
    </w:p>
    <w:p>
      <w:pPr>
        <w:spacing w:after="0"/>
        <w:ind w:left="0"/>
        <w:jc w:val="both"/>
      </w:pPr>
      <w:r>
        <w:rPr>
          <w:rFonts w:ascii="Times New Roman"/>
          <w:b w:val="false"/>
          <w:i w:val="false"/>
          <w:color w:val="000000"/>
          <w:sz w:val="28"/>
        </w:rPr>
        <w:t>
      халықаралық, шетелдік немесе трансұлттық ұйымдарда, шетелдік мемлекеттік құрылымдарда кемінде соңғы бес жыл жұмыс өтілі бар адамдардың;</w:t>
      </w:r>
    </w:p>
    <w:p>
      <w:pPr>
        <w:spacing w:after="0"/>
        <w:ind w:left="0"/>
        <w:jc w:val="both"/>
      </w:pPr>
      <w:r>
        <w:rPr>
          <w:rFonts w:ascii="Times New Roman"/>
          <w:b w:val="false"/>
          <w:i w:val="false"/>
          <w:color w:val="000000"/>
          <w:sz w:val="28"/>
        </w:rPr>
        <w:t>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оқуын аяқтаған адамдардың;</w:t>
      </w:r>
    </w:p>
    <w:p>
      <w:pPr>
        <w:spacing w:after="0"/>
        <w:ind w:left="0"/>
        <w:jc w:val="both"/>
      </w:pPr>
      <w:r>
        <w:rPr>
          <w:rFonts w:ascii="Times New Roman"/>
          <w:b w:val="false"/>
          <w:i w:val="false"/>
          <w:color w:val="000000"/>
          <w:sz w:val="28"/>
        </w:rPr>
        <w:t>
      Президенттік жастар кадр резервіне алынған адамдардың "Б" корпусының мемлекеттік әкімшілік лауазымдарына конкурстық іріктеу өткізілместен орналасуы мәселелерін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Президентінің 12.06.2017 </w:t>
      </w:r>
      <w:r>
        <w:rPr>
          <w:rFonts w:ascii="Times New Roman"/>
          <w:b w:val="false"/>
          <w:i w:val="false"/>
          <w:color w:val="000000"/>
          <w:sz w:val="28"/>
        </w:rPr>
        <w:t>№ 498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"А" корпусының мемлекеттік әкімшілік қызметшілерінің мемлекеттік қызметті өткеру және тоқтату мәселелері бойынша, оқыту, ротация жүргізу, тәртіптік жауаптылыққа тарту, атқаратын лауазымынан босату бойынша ұсынымдарды тұжырымдау және шығару;</w:t>
      </w:r>
    </w:p>
    <w:bookmarkEnd w:id="20"/>
    <w:bookmarkStart w:name="z23" w:id="21"/>
    <w:p>
      <w:pPr>
        <w:spacing w:after="0"/>
        <w:ind w:left="0"/>
        <w:jc w:val="both"/>
      </w:pPr>
      <w:r>
        <w:rPr>
          <w:rFonts w:ascii="Times New Roman"/>
          <w:b w:val="false"/>
          <w:i w:val="false"/>
          <w:color w:val="000000"/>
          <w:sz w:val="28"/>
        </w:rPr>
        <w:t>
      5) облыстардың, республикалық маңызы бар қалалардың, астананың кадр комиссияларының қызметін үйлестіру;</w:t>
      </w:r>
    </w:p>
    <w:bookmarkEnd w:id="21"/>
    <w:bookmarkStart w:name="z24" w:id="22"/>
    <w:p>
      <w:pPr>
        <w:spacing w:after="0"/>
        <w:ind w:left="0"/>
        <w:jc w:val="both"/>
      </w:pPr>
      <w:r>
        <w:rPr>
          <w:rFonts w:ascii="Times New Roman"/>
          <w:b w:val="false"/>
          <w:i w:val="false"/>
          <w:color w:val="000000"/>
          <w:sz w:val="28"/>
        </w:rPr>
        <w:t>
      6) Қазақстан Республикасы Президентінің актілерімен жүктелген өзге де міндеттер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Президентінің 29.12.2015 </w:t>
      </w:r>
      <w:r>
        <w:rPr>
          <w:rFonts w:ascii="Times New Roman"/>
          <w:b w:val="false"/>
          <w:i w:val="false"/>
          <w:color w:val="ff0000"/>
          <w:sz w:val="28"/>
        </w:rPr>
        <w:t>№ 157</w:t>
      </w:r>
      <w:r>
        <w:rPr>
          <w:rFonts w:ascii="Times New Roman"/>
          <w:b w:val="false"/>
          <w:i w:val="false"/>
          <w:color w:val="ff0000"/>
          <w:sz w:val="28"/>
        </w:rPr>
        <w:t xml:space="preserve"> (01.01.2016 бастап қолданысқа енгізіледі); 13.07.2016 </w:t>
      </w:r>
      <w:r>
        <w:rPr>
          <w:rFonts w:ascii="Times New Roman"/>
          <w:b w:val="false"/>
          <w:i w:val="false"/>
          <w:color w:val="ff0000"/>
          <w:sz w:val="28"/>
        </w:rPr>
        <w:t>№ 298</w:t>
      </w:r>
      <w:r>
        <w:rPr>
          <w:rFonts w:ascii="Times New Roman"/>
          <w:b w:val="false"/>
          <w:i w:val="false"/>
          <w:color w:val="ff0000"/>
          <w:sz w:val="28"/>
        </w:rPr>
        <w:t xml:space="preserve"> (01.01.2016 бастап қолданысқа енгізіледі); 12.06.2017 </w:t>
      </w:r>
      <w:r>
        <w:rPr>
          <w:rFonts w:ascii="Times New Roman"/>
          <w:b w:val="false"/>
          <w:i w:val="false"/>
          <w:color w:val="ff0000"/>
          <w:sz w:val="28"/>
        </w:rPr>
        <w:t>№ 498</w:t>
      </w:r>
      <w:r>
        <w:rPr>
          <w:rFonts w:ascii="Times New Roman"/>
          <w:b w:val="false"/>
          <w:i w:val="false"/>
          <w:color w:val="ff0000"/>
          <w:sz w:val="28"/>
        </w:rPr>
        <w:t xml:space="preserve">; 04.08.2018 </w:t>
      </w:r>
      <w:r>
        <w:rPr>
          <w:rFonts w:ascii="Times New Roman"/>
          <w:b w:val="false"/>
          <w:i w:val="false"/>
          <w:color w:val="ff0000"/>
          <w:sz w:val="28"/>
        </w:rPr>
        <w:t>№ 723</w:t>
      </w:r>
      <w:r>
        <w:rPr>
          <w:rFonts w:ascii="Times New Roman"/>
          <w:b w:val="false"/>
          <w:i w:val="false"/>
          <w:color w:val="ff0000"/>
          <w:sz w:val="28"/>
        </w:rPr>
        <w:t xml:space="preserve">; 14.01.2020 </w:t>
      </w:r>
      <w:r>
        <w:rPr>
          <w:rFonts w:ascii="Times New Roman"/>
          <w:b w:val="false"/>
          <w:i w:val="false"/>
          <w:color w:val="ff0000"/>
          <w:sz w:val="28"/>
        </w:rPr>
        <w:t>№ 239</w:t>
      </w:r>
      <w:r>
        <w:rPr>
          <w:rFonts w:ascii="Times New Roman"/>
          <w:b w:val="false"/>
          <w:i w:val="false"/>
          <w:color w:val="ff0000"/>
          <w:sz w:val="28"/>
        </w:rPr>
        <w:t xml:space="preserve">;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15.06.2023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3-тарау. Ұлттық комиссияның функциялары</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26" w:id="24"/>
    <w:p>
      <w:pPr>
        <w:spacing w:after="0"/>
        <w:ind w:left="0"/>
        <w:jc w:val="both"/>
      </w:pPr>
      <w:r>
        <w:rPr>
          <w:rFonts w:ascii="Times New Roman"/>
          <w:b w:val="false"/>
          <w:i w:val="false"/>
          <w:color w:val="000000"/>
          <w:sz w:val="28"/>
        </w:rPr>
        <w:t>
      4. Ұлттық комиссияға оның міндеттеріне сәйкес мынадай функциялар жүктеледі:</w:t>
      </w:r>
    </w:p>
    <w:bookmarkEnd w:id="24"/>
    <w:bookmarkStart w:name="z27" w:id="25"/>
    <w:p>
      <w:pPr>
        <w:spacing w:after="0"/>
        <w:ind w:left="0"/>
        <w:jc w:val="both"/>
      </w:pPr>
      <w:r>
        <w:rPr>
          <w:rFonts w:ascii="Times New Roman"/>
          <w:b w:val="false"/>
          <w:i w:val="false"/>
          <w:color w:val="000000"/>
          <w:sz w:val="28"/>
        </w:rPr>
        <w:t>
      1) "А" корпусының лауазымдарына кандидаттардың жеке ісін қарау және қажет болған жағдайда олармен әңгімелесу өткізу;</w:t>
      </w:r>
    </w:p>
    <w:bookmarkEnd w:id="25"/>
    <w:bookmarkStart w:name="z28" w:id="26"/>
    <w:p>
      <w:pPr>
        <w:spacing w:after="0"/>
        <w:ind w:left="0"/>
        <w:jc w:val="both"/>
      </w:pPr>
      <w:r>
        <w:rPr>
          <w:rFonts w:ascii="Times New Roman"/>
          <w:b w:val="false"/>
          <w:i w:val="false"/>
          <w:color w:val="000000"/>
          <w:sz w:val="28"/>
        </w:rPr>
        <w:t>
      2) "А" корпусының мемлекеттік әкімшілік қызметшілерінің жеке істерін және қызметіне қатысты өзге де материалдарды қарау және олармен әңгімелесу өткізу;</w:t>
      </w:r>
    </w:p>
    <w:bookmarkEnd w:id="26"/>
    <w:bookmarkStart w:name="z120" w:id="27"/>
    <w:p>
      <w:pPr>
        <w:spacing w:after="0"/>
        <w:ind w:left="0"/>
        <w:jc w:val="both"/>
      </w:pPr>
      <w:r>
        <w:rPr>
          <w:rFonts w:ascii="Times New Roman"/>
          <w:b w:val="false"/>
          <w:i w:val="false"/>
          <w:color w:val="000000"/>
          <w:sz w:val="28"/>
        </w:rPr>
        <w:t>
      2-1) мемлекеттік органдарға шетелдік жұмыскерлерді тарту мәселелері бойынша шешімдерді қабылдау және мемлекеттік органдардағы олардың лауазымдарын келісу;</w:t>
      </w:r>
    </w:p>
    <w:bookmarkEnd w:id="27"/>
    <w:bookmarkStart w:name="z121" w:id="28"/>
    <w:p>
      <w:pPr>
        <w:spacing w:after="0"/>
        <w:ind w:left="0"/>
        <w:jc w:val="both"/>
      </w:pPr>
      <w:r>
        <w:rPr>
          <w:rFonts w:ascii="Times New Roman"/>
          <w:b w:val="false"/>
          <w:i w:val="false"/>
          <w:color w:val="000000"/>
          <w:sz w:val="28"/>
        </w:rPr>
        <w:t>
      2-2) мыналардың:</w:t>
      </w:r>
    </w:p>
    <w:bookmarkEnd w:id="28"/>
    <w:p>
      <w:pPr>
        <w:spacing w:after="0"/>
        <w:ind w:left="0"/>
        <w:jc w:val="both"/>
      </w:pPr>
      <w:r>
        <w:rPr>
          <w:rFonts w:ascii="Times New Roman"/>
          <w:b w:val="false"/>
          <w:i w:val="false"/>
          <w:color w:val="000000"/>
          <w:sz w:val="28"/>
        </w:rPr>
        <w:t>
      өз өкілеттіктерін кемінде алты ай орындап жүрген қызметтегі судьялардың, Парламент депутаттарының, тұрақты негізде жұмыс iстейтiн мәслихат депутаттарының, мемлекеттік саяси қызметшілердің, халықаралық қызметшілердің;</w:t>
      </w:r>
    </w:p>
    <w:p>
      <w:pPr>
        <w:spacing w:after="0"/>
        <w:ind w:left="0"/>
        <w:jc w:val="both"/>
      </w:pPr>
      <w:r>
        <w:rPr>
          <w:rFonts w:ascii="Times New Roman"/>
          <w:b w:val="false"/>
          <w:i w:val="false"/>
          <w:color w:val="000000"/>
          <w:sz w:val="28"/>
        </w:rPr>
        <w:t>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қызметшілердің, судьялардың;</w:t>
      </w:r>
    </w:p>
    <w:p>
      <w:pPr>
        <w:spacing w:after="0"/>
        <w:ind w:left="0"/>
        <w:jc w:val="both"/>
      </w:pPr>
      <w:r>
        <w:rPr>
          <w:rFonts w:ascii="Times New Roman"/>
          <w:b w:val="false"/>
          <w:i w:val="false"/>
          <w:color w:val="000000"/>
          <w:sz w:val="28"/>
        </w:rPr>
        <w:t>
      Ұлттық комиссия шешім қабылдаған кезде қолданыста болатын Мемлекеттік саяси және әкiмшілiк қызметшілер лауазымдарының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қызметшілердің;</w:t>
      </w:r>
    </w:p>
    <w:p>
      <w:pPr>
        <w:spacing w:after="0"/>
        <w:ind w:left="0"/>
        <w:jc w:val="both"/>
      </w:pPr>
      <w:r>
        <w:rPr>
          <w:rFonts w:ascii="Times New Roman"/>
          <w:b w:val="false"/>
          <w:i w:val="false"/>
          <w:color w:val="000000"/>
          <w:sz w:val="28"/>
        </w:rPr>
        <w:t>
      халықаралық, шетелдік немесе трансұлттық ұйымдарда, шетелдік мемлекеттік құрылымдарда кемінде соңғы бес жыл жұмыс өтілі бар адамдардың;</w:t>
      </w:r>
    </w:p>
    <w:p>
      <w:pPr>
        <w:spacing w:after="0"/>
        <w:ind w:left="0"/>
        <w:jc w:val="both"/>
      </w:pPr>
      <w:r>
        <w:rPr>
          <w:rFonts w:ascii="Times New Roman"/>
          <w:b w:val="false"/>
          <w:i w:val="false"/>
          <w:color w:val="000000"/>
          <w:sz w:val="28"/>
        </w:rPr>
        <w:t>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оқуын аяқтаған адамдардың;</w:t>
      </w:r>
    </w:p>
    <w:p>
      <w:pPr>
        <w:spacing w:after="0"/>
        <w:ind w:left="0"/>
        <w:jc w:val="both"/>
      </w:pPr>
      <w:r>
        <w:rPr>
          <w:rFonts w:ascii="Times New Roman"/>
          <w:b w:val="false"/>
          <w:i w:val="false"/>
          <w:color w:val="000000"/>
          <w:sz w:val="28"/>
        </w:rPr>
        <w:t>
      Президенттік жастар кадр резервіне алынған адамдардың "Б" корпусының мемлекеттік әкімшілік лауазымдарына конкурстық іріктеу өткізілместен орналасуы мәселелері бойынша шешімдер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Президентінің 12.06.2017 </w:t>
      </w:r>
      <w:r>
        <w:rPr>
          <w:rFonts w:ascii="Times New Roman"/>
          <w:b w:val="false"/>
          <w:i w:val="false"/>
          <w:color w:val="000000"/>
          <w:sz w:val="28"/>
        </w:rPr>
        <w:t>№ 498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3) Ұлттық комиссияның құзыретіне кіретін мәселелер бойынша мемлекеттік органдардан және өзге де ұйымдардан, оның ішінде облыстардың, республикалық маңызы бар қалалардың, астананың кадр комиссияларынан ақпарат сұрату және алу;</w:t>
      </w:r>
    </w:p>
    <w:bookmarkEnd w:id="29"/>
    <w:bookmarkStart w:name="z30" w:id="30"/>
    <w:p>
      <w:pPr>
        <w:spacing w:after="0"/>
        <w:ind w:left="0"/>
        <w:jc w:val="both"/>
      </w:pPr>
      <w:r>
        <w:rPr>
          <w:rFonts w:ascii="Times New Roman"/>
          <w:b w:val="false"/>
          <w:i w:val="false"/>
          <w:color w:val="000000"/>
          <w:sz w:val="28"/>
        </w:rPr>
        <w:t>
      4) Ұлттық комиссияның құзыретіне кіретін мәселелер бойынша отырыстарда мемлекеттік органдардың, ұйымдардың басшыларын және өкілдерін, оның ішінде облыстардың, республикалық маңызы бар қалалардың, астананың кадр комиссияларының төрағаларын тыңдау;</w:t>
      </w:r>
    </w:p>
    <w:bookmarkEnd w:id="30"/>
    <w:bookmarkStart w:name="z31" w:id="31"/>
    <w:p>
      <w:pPr>
        <w:spacing w:after="0"/>
        <w:ind w:left="0"/>
        <w:jc w:val="both"/>
      </w:pPr>
      <w:r>
        <w:rPr>
          <w:rFonts w:ascii="Times New Roman"/>
          <w:b w:val="false"/>
          <w:i w:val="false"/>
          <w:color w:val="000000"/>
          <w:sz w:val="28"/>
        </w:rPr>
        <w:t>
      5) Ұлттық комиссияның құзыретіне кіретін мәселелер бойынша шешімдер қабылдау;</w:t>
      </w:r>
    </w:p>
    <w:bookmarkEnd w:id="31"/>
    <w:bookmarkStart w:name="z32" w:id="32"/>
    <w:p>
      <w:pPr>
        <w:spacing w:after="0"/>
        <w:ind w:left="0"/>
        <w:jc w:val="both"/>
      </w:pPr>
      <w:r>
        <w:rPr>
          <w:rFonts w:ascii="Times New Roman"/>
          <w:b w:val="false"/>
          <w:i w:val="false"/>
          <w:color w:val="000000"/>
          <w:sz w:val="28"/>
        </w:rPr>
        <w:t>
      6) мемлекеттік органдардың басшыларына және облыстардың, республикалық маңызы бар қалалардың, астананың кадр комиссияларының төрағаларына шешімдерді жіберу;</w:t>
      </w:r>
    </w:p>
    <w:bookmarkEnd w:id="32"/>
    <w:bookmarkStart w:name="z33" w:id="33"/>
    <w:p>
      <w:pPr>
        <w:spacing w:after="0"/>
        <w:ind w:left="0"/>
        <w:jc w:val="both"/>
      </w:pPr>
      <w:r>
        <w:rPr>
          <w:rFonts w:ascii="Times New Roman"/>
          <w:b w:val="false"/>
          <w:i w:val="false"/>
          <w:color w:val="000000"/>
          <w:sz w:val="28"/>
        </w:rPr>
        <w:t>
      7) Ұлттық комиссияның құзыретіне кіретін мәселелерді қарауға мемлекеттік органдардың, ұйымдардың лауазымды адамдары мен мамандарын қажеттігіне қарай тарту;</w:t>
      </w:r>
    </w:p>
    <w:bookmarkEnd w:id="33"/>
    <w:bookmarkStart w:name="z34" w:id="34"/>
    <w:p>
      <w:pPr>
        <w:spacing w:after="0"/>
        <w:ind w:left="0"/>
        <w:jc w:val="both"/>
      </w:pPr>
      <w:r>
        <w:rPr>
          <w:rFonts w:ascii="Times New Roman"/>
          <w:b w:val="false"/>
          <w:i w:val="false"/>
          <w:color w:val="000000"/>
          <w:sz w:val="28"/>
        </w:rPr>
        <w:t>
      8) Ұлттық комиссияның отырысына Ұлттық комиссияның мүшесі болып табылмайтын лауазымды және өзге де адамдарды, сондай-ақ бұқаралық ақпарат құралдарының өкілдерін шақыру;</w:t>
      </w:r>
    </w:p>
    <w:bookmarkEnd w:id="34"/>
    <w:bookmarkStart w:name="z35" w:id="35"/>
    <w:p>
      <w:pPr>
        <w:spacing w:after="0"/>
        <w:ind w:left="0"/>
        <w:jc w:val="both"/>
      </w:pPr>
      <w:r>
        <w:rPr>
          <w:rFonts w:ascii="Times New Roman"/>
          <w:b w:val="false"/>
          <w:i w:val="false"/>
          <w:color w:val="000000"/>
          <w:sz w:val="28"/>
        </w:rPr>
        <w:t>
      9) Ұлттық комиссияның құзыретіне кіретін мәселелер бойынша тапсырмалар мен нормативтік құқықтық актілер әзірлеу жөнінде Қазақстан Республикасының Президентіне ұсыныстар енгізу;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10) Ұлттық комиссияға жүктелген міндеттерді жүзеге асыруға қажетті, Қазақстан Республикасының Президенті белгілеген өзге де функцияларды жүзеге асыру.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Президентінің 29.12.2015 </w:t>
      </w:r>
      <w:r>
        <w:rPr>
          <w:rFonts w:ascii="Times New Roman"/>
          <w:b w:val="false"/>
          <w:i w:val="false"/>
          <w:color w:val="ff0000"/>
          <w:sz w:val="28"/>
        </w:rPr>
        <w:t>№ 157</w:t>
      </w:r>
      <w:r>
        <w:rPr>
          <w:rFonts w:ascii="Times New Roman"/>
          <w:b w:val="false"/>
          <w:i w:val="false"/>
          <w:color w:val="ff0000"/>
          <w:sz w:val="28"/>
        </w:rPr>
        <w:t xml:space="preserve"> (01.01.2016 бастап қолданысқа енгізіледі); 13.07.2016 </w:t>
      </w:r>
      <w:r>
        <w:rPr>
          <w:rFonts w:ascii="Times New Roman"/>
          <w:b w:val="false"/>
          <w:i w:val="false"/>
          <w:color w:val="ff0000"/>
          <w:sz w:val="28"/>
        </w:rPr>
        <w:t>№ 298</w:t>
      </w:r>
      <w:r>
        <w:rPr>
          <w:rFonts w:ascii="Times New Roman"/>
          <w:b w:val="false"/>
          <w:i w:val="false"/>
          <w:color w:val="ff0000"/>
          <w:sz w:val="28"/>
        </w:rPr>
        <w:t xml:space="preserve"> (01.01.2016 бастап қолданысқа енгізіледі); 12.06.2017 </w:t>
      </w:r>
      <w:r>
        <w:rPr>
          <w:rFonts w:ascii="Times New Roman"/>
          <w:b w:val="false"/>
          <w:i w:val="false"/>
          <w:color w:val="ff0000"/>
          <w:sz w:val="28"/>
        </w:rPr>
        <w:t>№ 498</w:t>
      </w:r>
      <w:r>
        <w:rPr>
          <w:rFonts w:ascii="Times New Roman"/>
          <w:b w:val="false"/>
          <w:i w:val="false"/>
          <w:color w:val="ff0000"/>
          <w:sz w:val="28"/>
        </w:rPr>
        <w:t xml:space="preserve">; 04.08.2018 </w:t>
      </w:r>
      <w:r>
        <w:rPr>
          <w:rFonts w:ascii="Times New Roman"/>
          <w:b w:val="false"/>
          <w:i w:val="false"/>
          <w:color w:val="ff0000"/>
          <w:sz w:val="28"/>
        </w:rPr>
        <w:t>№ 723</w:t>
      </w:r>
      <w:r>
        <w:rPr>
          <w:rFonts w:ascii="Times New Roman"/>
          <w:b w:val="false"/>
          <w:i w:val="false"/>
          <w:color w:val="ff0000"/>
          <w:sz w:val="28"/>
        </w:rPr>
        <w:t xml:space="preserve">; 14.01.2020 </w:t>
      </w:r>
      <w:r>
        <w:rPr>
          <w:rFonts w:ascii="Times New Roman"/>
          <w:b w:val="false"/>
          <w:i w:val="false"/>
          <w:color w:val="ff0000"/>
          <w:sz w:val="28"/>
        </w:rPr>
        <w:t>№ 239</w:t>
      </w:r>
      <w:r>
        <w:rPr>
          <w:rFonts w:ascii="Times New Roman"/>
          <w:b w:val="false"/>
          <w:i w:val="false"/>
          <w:color w:val="ff0000"/>
          <w:sz w:val="28"/>
        </w:rPr>
        <w:t xml:space="preserve">;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15.06.2023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37" w:id="37"/>
    <w:p>
      <w:pPr>
        <w:spacing w:after="0"/>
        <w:ind w:left="0"/>
        <w:jc w:val="left"/>
      </w:pPr>
      <w:r>
        <w:rPr>
          <w:rFonts w:ascii="Times New Roman"/>
          <w:b/>
          <w:i w:val="false"/>
          <w:color w:val="000000"/>
        </w:rPr>
        <w:t xml:space="preserve"> 4-тарау. Ұлттық комиссияның құрамы және оның қызметін ұйымдастыру</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38" w:id="38"/>
    <w:p>
      <w:pPr>
        <w:spacing w:after="0"/>
        <w:ind w:left="0"/>
        <w:jc w:val="both"/>
      </w:pPr>
      <w:r>
        <w:rPr>
          <w:rFonts w:ascii="Times New Roman"/>
          <w:b w:val="false"/>
          <w:i w:val="false"/>
          <w:color w:val="000000"/>
          <w:sz w:val="28"/>
        </w:rPr>
        <w:t>
      5. Ұлттық комиссия төрағадан, оның орынбасарынан және комиссия</w:t>
      </w:r>
    </w:p>
    <w:bookmarkEnd w:id="38"/>
    <w:p>
      <w:pPr>
        <w:spacing w:after="0"/>
        <w:ind w:left="0"/>
        <w:jc w:val="both"/>
      </w:pPr>
      <w:r>
        <w:rPr>
          <w:rFonts w:ascii="Times New Roman"/>
          <w:b w:val="false"/>
          <w:i w:val="false"/>
          <w:color w:val="000000"/>
          <w:sz w:val="28"/>
        </w:rPr>
        <w:t>
      мүшелерінен тұрады. Қазақстан Республикасының Президенті оның</w:t>
      </w:r>
    </w:p>
    <w:p>
      <w:pPr>
        <w:spacing w:after="0"/>
        <w:ind w:left="0"/>
        <w:jc w:val="both"/>
      </w:pPr>
      <w:r>
        <w:rPr>
          <w:rFonts w:ascii="Times New Roman"/>
          <w:b w:val="false"/>
          <w:i w:val="false"/>
          <w:color w:val="000000"/>
          <w:sz w:val="28"/>
        </w:rPr>
        <w:t>
      лауазымдық құрамын айқындайды.</w:t>
      </w:r>
    </w:p>
    <w:bookmarkStart w:name="z39" w:id="39"/>
    <w:p>
      <w:pPr>
        <w:spacing w:after="0"/>
        <w:ind w:left="0"/>
        <w:jc w:val="both"/>
      </w:pPr>
      <w:r>
        <w:rPr>
          <w:rFonts w:ascii="Times New Roman"/>
          <w:b w:val="false"/>
          <w:i w:val="false"/>
          <w:color w:val="000000"/>
          <w:sz w:val="28"/>
        </w:rPr>
        <w:t>
      6. Ұлттық комиссияның төрағасы:</w:t>
      </w:r>
    </w:p>
    <w:bookmarkEnd w:id="39"/>
    <w:bookmarkStart w:name="z40" w:id="40"/>
    <w:p>
      <w:pPr>
        <w:spacing w:after="0"/>
        <w:ind w:left="0"/>
        <w:jc w:val="both"/>
      </w:pPr>
      <w:r>
        <w:rPr>
          <w:rFonts w:ascii="Times New Roman"/>
          <w:b w:val="false"/>
          <w:i w:val="false"/>
          <w:color w:val="000000"/>
          <w:sz w:val="28"/>
        </w:rPr>
        <w:t>
      1) Ұлттық комиссияның қызметіне жалпы басшылықты жүзеге асырады;</w:t>
      </w:r>
    </w:p>
    <w:bookmarkEnd w:id="40"/>
    <w:bookmarkStart w:name="z41" w:id="41"/>
    <w:p>
      <w:pPr>
        <w:spacing w:after="0"/>
        <w:ind w:left="0"/>
        <w:jc w:val="both"/>
      </w:pPr>
      <w:r>
        <w:rPr>
          <w:rFonts w:ascii="Times New Roman"/>
          <w:b w:val="false"/>
          <w:i w:val="false"/>
          <w:color w:val="000000"/>
          <w:sz w:val="28"/>
        </w:rPr>
        <w:t>
      2) Ұлттық комиссияның отырыстарын өткізу орны мен уақытын айқындайды;</w:t>
      </w:r>
    </w:p>
    <w:bookmarkEnd w:id="41"/>
    <w:bookmarkStart w:name="z42" w:id="42"/>
    <w:p>
      <w:pPr>
        <w:spacing w:after="0"/>
        <w:ind w:left="0"/>
        <w:jc w:val="both"/>
      </w:pPr>
      <w:r>
        <w:rPr>
          <w:rFonts w:ascii="Times New Roman"/>
          <w:b w:val="false"/>
          <w:i w:val="false"/>
          <w:color w:val="000000"/>
          <w:sz w:val="28"/>
        </w:rPr>
        <w:t>
      3) Ұлттық комиссияның отырыстарында төрағалық етеді;</w:t>
      </w:r>
    </w:p>
    <w:bookmarkEnd w:id="42"/>
    <w:bookmarkStart w:name="z43" w:id="43"/>
    <w:p>
      <w:pPr>
        <w:spacing w:after="0"/>
        <w:ind w:left="0"/>
        <w:jc w:val="both"/>
      </w:pPr>
      <w:r>
        <w:rPr>
          <w:rFonts w:ascii="Times New Roman"/>
          <w:b w:val="false"/>
          <w:i w:val="false"/>
          <w:color w:val="000000"/>
          <w:sz w:val="28"/>
        </w:rPr>
        <w:t>
      4) Ұлттық комиссияның дербес құрамын бекітеді;</w:t>
      </w:r>
    </w:p>
    <w:bookmarkEnd w:id="43"/>
    <w:bookmarkStart w:name="z44" w:id="44"/>
    <w:p>
      <w:pPr>
        <w:spacing w:after="0"/>
        <w:ind w:left="0"/>
        <w:jc w:val="both"/>
      </w:pPr>
      <w:r>
        <w:rPr>
          <w:rFonts w:ascii="Times New Roman"/>
          <w:b w:val="false"/>
          <w:i w:val="false"/>
          <w:color w:val="000000"/>
          <w:sz w:val="28"/>
        </w:rPr>
        <w:t>
      5) Ұлттық комиссияның жұмыс жоспарын бекітеді;</w:t>
      </w:r>
    </w:p>
    <w:bookmarkEnd w:id="44"/>
    <w:bookmarkStart w:name="z45" w:id="45"/>
    <w:p>
      <w:pPr>
        <w:spacing w:after="0"/>
        <w:ind w:left="0"/>
        <w:jc w:val="both"/>
      </w:pPr>
      <w:r>
        <w:rPr>
          <w:rFonts w:ascii="Times New Roman"/>
          <w:b w:val="false"/>
          <w:i w:val="false"/>
          <w:color w:val="000000"/>
          <w:sz w:val="28"/>
        </w:rPr>
        <w:t>
      6) Ұлттық комиссияның мүшелеріне орындауға міндетті нұсқаулар береді;</w:t>
      </w:r>
    </w:p>
    <w:bookmarkEnd w:id="45"/>
    <w:bookmarkStart w:name="z46" w:id="46"/>
    <w:p>
      <w:pPr>
        <w:spacing w:after="0"/>
        <w:ind w:left="0"/>
        <w:jc w:val="both"/>
      </w:pPr>
      <w:r>
        <w:rPr>
          <w:rFonts w:ascii="Times New Roman"/>
          <w:b w:val="false"/>
          <w:i w:val="false"/>
          <w:color w:val="000000"/>
          <w:sz w:val="28"/>
        </w:rPr>
        <w:t>
      7) Қазақстан Республикасының Президенті алдында Ұлттық комиссияның жұмысы туралы есеп береді.</w:t>
      </w:r>
    </w:p>
    <w:bookmarkEnd w:id="46"/>
    <w:bookmarkStart w:name="z47" w:id="47"/>
    <w:p>
      <w:pPr>
        <w:spacing w:after="0"/>
        <w:ind w:left="0"/>
        <w:jc w:val="both"/>
      </w:pPr>
      <w:r>
        <w:rPr>
          <w:rFonts w:ascii="Times New Roman"/>
          <w:b w:val="false"/>
          <w:i w:val="false"/>
          <w:color w:val="000000"/>
          <w:sz w:val="28"/>
        </w:rPr>
        <w:t>
      7. Ұлттық комиссияның төрағасы болмаған уақытта оның функцияларын Ұлттық комиссия төрағасының орынбасары орындайды.</w:t>
      </w:r>
    </w:p>
    <w:bookmarkEnd w:id="47"/>
    <w:bookmarkStart w:name="z48" w:id="48"/>
    <w:p>
      <w:pPr>
        <w:spacing w:after="0"/>
        <w:ind w:left="0"/>
        <w:jc w:val="both"/>
      </w:pPr>
      <w:r>
        <w:rPr>
          <w:rFonts w:ascii="Times New Roman"/>
          <w:b w:val="false"/>
          <w:i w:val="false"/>
          <w:color w:val="000000"/>
          <w:sz w:val="28"/>
        </w:rPr>
        <w:t>
      8. Ұлттық комиссияның отырыстары оның жұмыс кестесіне сәйкес, сондай-ақ қажеттігіне қарай, бірақ жартыжылдықта кемінде бір рет өткізіледі.</w:t>
      </w:r>
    </w:p>
    <w:bookmarkEnd w:id="48"/>
    <w:bookmarkStart w:name="z49" w:id="49"/>
    <w:p>
      <w:pPr>
        <w:spacing w:after="0"/>
        <w:ind w:left="0"/>
        <w:jc w:val="both"/>
      </w:pPr>
      <w:r>
        <w:rPr>
          <w:rFonts w:ascii="Times New Roman"/>
          <w:b w:val="false"/>
          <w:i w:val="false"/>
          <w:color w:val="000000"/>
          <w:sz w:val="28"/>
        </w:rPr>
        <w:t>
      9. Ұлттық комиссия төрағасының тапсырмасы бойынша Ұлттық комиссия мүшелерінің сырттай дауыс беруі өткізілуі мүмкін.</w:t>
      </w:r>
    </w:p>
    <w:bookmarkEnd w:id="49"/>
    <w:bookmarkStart w:name="z50" w:id="50"/>
    <w:p>
      <w:pPr>
        <w:spacing w:after="0"/>
        <w:ind w:left="0"/>
        <w:jc w:val="both"/>
      </w:pPr>
      <w:r>
        <w:rPr>
          <w:rFonts w:ascii="Times New Roman"/>
          <w:b w:val="false"/>
          <w:i w:val="false"/>
          <w:color w:val="000000"/>
          <w:sz w:val="28"/>
        </w:rPr>
        <w:t>
      Ұлттық комиссияның отырысы немесе сырттай дауыс беру оның құрамының жалпы санының кемінде үштен екісі отырысқа қатысқан немесе сырттай дауыс беруге қатысқан жағдайда заңды болып табылады. Ұлттық комиссияның мүшелері отырыстарға және сырттай дауыс беруге ауысу құқығынсыз қатысады.</w:t>
      </w:r>
    </w:p>
    <w:bookmarkEnd w:id="50"/>
    <w:bookmarkStart w:name="z112" w:id="51"/>
    <w:p>
      <w:pPr>
        <w:spacing w:after="0"/>
        <w:ind w:left="0"/>
        <w:jc w:val="both"/>
      </w:pPr>
      <w:r>
        <w:rPr>
          <w:rFonts w:ascii="Times New Roman"/>
          <w:b w:val="false"/>
          <w:i w:val="false"/>
          <w:color w:val="000000"/>
          <w:sz w:val="28"/>
        </w:rPr>
        <w:t>
      Ұлттық комиссия мүшелерінің сырттай дауыс беру мерзімі Ұлттық комиссия мүшелеріне материалдар жіберілген күннен бастап үш жұмыс күнінен аспауы тиіс.</w:t>
      </w:r>
    </w:p>
    <w:bookmarkEnd w:id="51"/>
    <w:bookmarkStart w:name="z113" w:id="52"/>
    <w:p>
      <w:pPr>
        <w:spacing w:after="0"/>
        <w:ind w:left="0"/>
        <w:jc w:val="both"/>
      </w:pPr>
      <w:r>
        <w:rPr>
          <w:rFonts w:ascii="Times New Roman"/>
          <w:b w:val="false"/>
          <w:i w:val="false"/>
          <w:color w:val="000000"/>
          <w:sz w:val="28"/>
        </w:rPr>
        <w:t>
      Сырттай дауыс беру мерзімі аяқталғанға дейін Ұлттық комиссия мүшелері өз пікірлерін Ұлттық комиссияның жұмыс органына жазбаша түрде жолдайды.</w:t>
      </w:r>
    </w:p>
    <w:bookmarkEnd w:id="52"/>
    <w:bookmarkStart w:name="z114" w:id="53"/>
    <w:p>
      <w:pPr>
        <w:spacing w:after="0"/>
        <w:ind w:left="0"/>
        <w:jc w:val="both"/>
      </w:pPr>
      <w:r>
        <w:rPr>
          <w:rFonts w:ascii="Times New Roman"/>
          <w:b w:val="false"/>
          <w:i w:val="false"/>
          <w:color w:val="000000"/>
          <w:sz w:val="28"/>
        </w:rPr>
        <w:t>
      Көрсетілген мерзімде жауап ұсынылмаған жағдайда Ұлттық комиссия мүшесі шешім жобасын қабылдауға дауыс берді деп саналады.</w:t>
      </w:r>
    </w:p>
    <w:bookmarkEnd w:id="53"/>
    <w:bookmarkStart w:name="z115" w:id="54"/>
    <w:p>
      <w:pPr>
        <w:spacing w:after="0"/>
        <w:ind w:left="0"/>
        <w:jc w:val="both"/>
      </w:pPr>
      <w:r>
        <w:rPr>
          <w:rFonts w:ascii="Times New Roman"/>
          <w:b w:val="false"/>
          <w:i w:val="false"/>
          <w:color w:val="000000"/>
          <w:sz w:val="28"/>
        </w:rPr>
        <w:t>
      Ұлттық комиссияның шешімдері ашық дауыс беру немесе сырттай дауыс беру арқылы Ұлттық комиссия отырысына қатысушы немесе дауыс беруге қатысушы мүшелерінің жалпы санының қарапайым көпшілік дауысымен қабылданады. Дауыстар тең болған жағдайда төрағаның дауысы шешуші болып табылады.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21.11.2013 </w:t>
      </w:r>
      <w:r>
        <w:rPr>
          <w:rFonts w:ascii="Times New Roman"/>
          <w:b w:val="false"/>
          <w:i w:val="false"/>
          <w:color w:val="000000"/>
          <w:sz w:val="28"/>
        </w:rPr>
        <w:t>№ 697</w:t>
      </w:r>
      <w:r>
        <w:rPr>
          <w:rFonts w:ascii="Times New Roman"/>
          <w:b w:val="false"/>
          <w:i w:val="false"/>
          <w:color w:val="ff0000"/>
          <w:sz w:val="28"/>
        </w:rPr>
        <w:t xml:space="preserve"> Жарлығымен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1" w:id="55"/>
    <w:p>
      <w:pPr>
        <w:spacing w:after="0"/>
        <w:ind w:left="0"/>
        <w:jc w:val="both"/>
      </w:pPr>
      <w:r>
        <w:rPr>
          <w:rFonts w:ascii="Times New Roman"/>
          <w:b w:val="false"/>
          <w:i w:val="false"/>
          <w:color w:val="000000"/>
          <w:sz w:val="28"/>
        </w:rPr>
        <w:t>
      10. Ұлттық комиссияның шешімдері хаттамамен ресімделеді, оған Ұлттық комиссия төрағасы мен хатшысы қол қояды.</w:t>
      </w:r>
    </w:p>
    <w:bookmarkEnd w:id="55"/>
    <w:bookmarkStart w:name="z52" w:id="56"/>
    <w:p>
      <w:pPr>
        <w:spacing w:after="0"/>
        <w:ind w:left="0"/>
        <w:jc w:val="both"/>
      </w:pPr>
      <w:r>
        <w:rPr>
          <w:rFonts w:ascii="Times New Roman"/>
          <w:b w:val="false"/>
          <w:i w:val="false"/>
          <w:color w:val="000000"/>
          <w:sz w:val="28"/>
        </w:rPr>
        <w:t>
      Ұлттық комиссияның шешімдері тиісті мемлекеттік органдарға, ұйымдарға жіберіледі және Ұлттық комиссия белгілеген мерзімде міндетті қаралуға жатады.</w:t>
      </w:r>
    </w:p>
    <w:bookmarkEnd w:id="56"/>
    <w:bookmarkStart w:name="z53" w:id="57"/>
    <w:p>
      <w:pPr>
        <w:spacing w:after="0"/>
        <w:ind w:left="0"/>
        <w:jc w:val="both"/>
      </w:pPr>
      <w:r>
        <w:rPr>
          <w:rFonts w:ascii="Times New Roman"/>
          <w:b w:val="false"/>
          <w:i w:val="false"/>
          <w:color w:val="000000"/>
          <w:sz w:val="28"/>
        </w:rPr>
        <w:t>
      11. Қазақстан Республикасы Президенті Әкімшілігінің Мемлекеттік қызмет бөлімінің меңгерушісі Ұлттық комиссияның хатшысы болып табылады.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13.09.2023 </w:t>
      </w:r>
      <w:r>
        <w:rPr>
          <w:rFonts w:ascii="Times New Roman"/>
          <w:b w:val="false"/>
          <w:i w:val="false"/>
          <w:color w:val="000000"/>
          <w:sz w:val="28"/>
        </w:rPr>
        <w:t>№ 350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4" w:id="58"/>
    <w:p>
      <w:pPr>
        <w:spacing w:after="0"/>
        <w:ind w:left="0"/>
        <w:jc w:val="both"/>
      </w:pPr>
      <w:r>
        <w:rPr>
          <w:rFonts w:ascii="Times New Roman"/>
          <w:b w:val="false"/>
          <w:i w:val="false"/>
          <w:color w:val="000000"/>
          <w:sz w:val="28"/>
        </w:rPr>
        <w:t>
      12. Қазақстан Республикасы Президенті Әкімшілігінің Мемлекеттік қызмет бөлімі Ұлттық комиссияның жұмыс органы болып табылады.</w:t>
      </w:r>
    </w:p>
    <w:bookmarkEnd w:id="58"/>
    <w:p>
      <w:pPr>
        <w:spacing w:after="0"/>
        <w:ind w:left="0"/>
        <w:jc w:val="both"/>
      </w:pPr>
      <w:r>
        <w:rPr>
          <w:rFonts w:ascii="Times New Roman"/>
          <w:b w:val="false"/>
          <w:i w:val="false"/>
          <w:color w:val="000000"/>
          <w:sz w:val="28"/>
        </w:rPr>
        <w:t>
      Ұлттық комиссияның қызметін ұйымдық қамтамасыз етуді мемлекеттік қызмет істері жөніндегі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13.09.2023 </w:t>
      </w:r>
      <w:r>
        <w:rPr>
          <w:rFonts w:ascii="Times New Roman"/>
          <w:b w:val="false"/>
          <w:i w:val="false"/>
          <w:color w:val="000000"/>
          <w:sz w:val="28"/>
        </w:rPr>
        <w:t>№ 350</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7 наурыздағы</w:t>
            </w:r>
            <w:r>
              <w:br/>
            </w:r>
            <w:r>
              <w:rPr>
                <w:rFonts w:ascii="Times New Roman"/>
                <w:b w:val="false"/>
                <w:i w:val="false"/>
                <w:color w:val="000000"/>
                <w:sz w:val="20"/>
              </w:rPr>
              <w:t>№ 520 Жарлығымен</w:t>
            </w:r>
            <w:r>
              <w:br/>
            </w:r>
            <w:r>
              <w:rPr>
                <w:rFonts w:ascii="Times New Roman"/>
                <w:b w:val="false"/>
                <w:i w:val="false"/>
                <w:color w:val="000000"/>
                <w:sz w:val="20"/>
              </w:rPr>
              <w:t>БЕКІТІЛГЕН</w:t>
            </w:r>
          </w:p>
        </w:tc>
      </w:tr>
    </w:tbl>
    <w:bookmarkStart w:name="z56" w:id="59"/>
    <w:p>
      <w:pPr>
        <w:spacing w:after="0"/>
        <w:ind w:left="0"/>
        <w:jc w:val="left"/>
      </w:pPr>
      <w:r>
        <w:rPr>
          <w:rFonts w:ascii="Times New Roman"/>
          <w:b/>
          <w:i w:val="false"/>
          <w:color w:val="000000"/>
        </w:rPr>
        <w:t xml:space="preserve"> Қазақстан Республикасының Президенті жанындағы</w:t>
      </w:r>
      <w:r>
        <w:br/>
      </w:r>
      <w:r>
        <w:rPr>
          <w:rFonts w:ascii="Times New Roman"/>
          <w:b/>
          <w:i w:val="false"/>
          <w:color w:val="000000"/>
        </w:rPr>
        <w:t>Кадр саясаты жөніндегі ұлттық комиссияның</w:t>
      </w:r>
      <w:r>
        <w:br/>
      </w:r>
      <w:r>
        <w:rPr>
          <w:rFonts w:ascii="Times New Roman"/>
          <w:b/>
          <w:i w:val="false"/>
          <w:color w:val="000000"/>
        </w:rPr>
        <w:t>ЛАУАЗЫМДЫҚ ҚҰРАМЫ</w:t>
      </w:r>
    </w:p>
    <w:bookmarkEnd w:id="59"/>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12.02.2025 </w:t>
      </w:r>
      <w:r>
        <w:rPr>
          <w:rFonts w:ascii="Times New Roman"/>
          <w:b w:val="false"/>
          <w:i w:val="false"/>
          <w:color w:val="ff0000"/>
          <w:sz w:val="28"/>
        </w:rPr>
        <w:t>№ 779</w:t>
      </w:r>
      <w:r>
        <w:rPr>
          <w:rFonts w:ascii="Times New Roman"/>
          <w:b w:val="false"/>
          <w:i w:val="false"/>
          <w:color w:val="ff0000"/>
          <w:sz w:val="28"/>
        </w:rPr>
        <w:t xml:space="preserve"> (06.01.2025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17.03.2025 </w:t>
      </w:r>
      <w:r>
        <w:rPr>
          <w:rFonts w:ascii="Times New Roman"/>
          <w:b w:val="false"/>
          <w:i w:val="false"/>
          <w:color w:val="ff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Жарлықтарымен.</w:t>
      </w:r>
    </w:p>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p>
      <w:pPr>
        <w:spacing w:after="0"/>
        <w:ind w:left="0"/>
        <w:jc w:val="both"/>
      </w:pPr>
      <w:r>
        <w:rPr>
          <w:rFonts w:ascii="Times New Roman"/>
          <w:b w:val="false"/>
          <w:i w:val="false"/>
          <w:color w:val="000000"/>
          <w:sz w:val="28"/>
        </w:rPr>
        <w:t>
      Қазақстан Республикасы Президенті Әкімшілігі Басшысының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 Президенті Кеңсесінің бастығы, төрағаның орынбасары</w:t>
      </w:r>
    </w:p>
    <w:p>
      <w:pPr>
        <w:spacing w:after="0"/>
        <w:ind w:left="0"/>
        <w:jc w:val="both"/>
      </w:pPr>
      <w:r>
        <w:rPr>
          <w:rFonts w:ascii="Times New Roman"/>
          <w:b w:val="false"/>
          <w:i w:val="false"/>
          <w:color w:val="000000"/>
          <w:sz w:val="28"/>
        </w:rPr>
        <w:t>
      Қазақстан Республикасы Премьер-Министрінің әкімшілік реформа және мемлекеттік қызмет мәселелеріне жетекшілік ететін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p>
      <w:pPr>
        <w:spacing w:after="0"/>
        <w:ind w:left="0"/>
        <w:jc w:val="both"/>
      </w:pPr>
      <w:r>
        <w:rPr>
          <w:rFonts w:ascii="Times New Roman"/>
          <w:b w:val="false"/>
          <w:i w:val="false"/>
          <w:color w:val="000000"/>
          <w:sz w:val="28"/>
        </w:rPr>
        <w:t>
      Қазақстан Республикасы Парламенті Сенаты Төрағасының орынбасары</w:t>
      </w:r>
    </w:p>
    <w:p>
      <w:pPr>
        <w:spacing w:after="0"/>
        <w:ind w:left="0"/>
        <w:jc w:val="both"/>
      </w:pPr>
      <w:r>
        <w:rPr>
          <w:rFonts w:ascii="Times New Roman"/>
          <w:b w:val="false"/>
          <w:i w:val="false"/>
          <w:color w:val="000000"/>
          <w:sz w:val="28"/>
        </w:rPr>
        <w:t>
      Қазақстан Республикасы Парламенті Мәжілісі Төрағасының орынбасары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комиссияның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7 наурыздағы</w:t>
            </w:r>
            <w:r>
              <w:br/>
            </w:r>
            <w:r>
              <w:rPr>
                <w:rFonts w:ascii="Times New Roman"/>
                <w:b w:val="false"/>
                <w:i w:val="false"/>
                <w:color w:val="000000"/>
                <w:sz w:val="20"/>
              </w:rPr>
              <w:t>№ 520 Жарлығымен</w:t>
            </w:r>
            <w:r>
              <w:br/>
            </w:r>
            <w:r>
              <w:rPr>
                <w:rFonts w:ascii="Times New Roman"/>
                <w:b w:val="false"/>
                <w:i w:val="false"/>
                <w:color w:val="000000"/>
                <w:sz w:val="20"/>
              </w:rPr>
              <w:t>БЕКІТІЛГЕН</w:t>
            </w:r>
          </w:p>
        </w:tc>
      </w:tr>
    </w:tbl>
    <w:bookmarkStart w:name="z65" w:id="60"/>
    <w:p>
      <w:pPr>
        <w:spacing w:after="0"/>
        <w:ind w:left="0"/>
        <w:jc w:val="left"/>
      </w:pPr>
      <w:r>
        <w:rPr>
          <w:rFonts w:ascii="Times New Roman"/>
          <w:b/>
          <w:i w:val="false"/>
          <w:color w:val="000000"/>
        </w:rPr>
        <w:t xml:space="preserve"> Облыстың, республикалық маңызы бар қаланың, астананың кадр комиссиясы туралы үлгілік ереже</w:t>
      </w:r>
    </w:p>
    <w:bookmarkEnd w:id="60"/>
    <w:p>
      <w:pPr>
        <w:spacing w:after="0"/>
        <w:ind w:left="0"/>
        <w:jc w:val="both"/>
      </w:pPr>
      <w:r>
        <w:rPr>
          <w:rFonts w:ascii="Times New Roman"/>
          <w:b w:val="false"/>
          <w:i w:val="false"/>
          <w:color w:val="ff0000"/>
          <w:sz w:val="28"/>
        </w:rPr>
        <w:t xml:space="preserve">
      Ескерту. Ереженің тақырыбы жаңа редакцияда - ҚР Президентінің 04.08.2018 </w:t>
      </w:r>
      <w:r>
        <w:rPr>
          <w:rFonts w:ascii="Times New Roman"/>
          <w:b w:val="false"/>
          <w:i w:val="false"/>
          <w:color w:val="ff0000"/>
          <w:sz w:val="28"/>
        </w:rPr>
        <w:t>№ 723</w:t>
      </w:r>
      <w:r>
        <w:rPr>
          <w:rFonts w:ascii="Times New Roman"/>
          <w:b w:val="false"/>
          <w:i w:val="false"/>
          <w:color w:val="ff0000"/>
          <w:sz w:val="28"/>
        </w:rPr>
        <w:t xml:space="preserve"> Жарлығымен.</w:t>
      </w:r>
    </w:p>
    <w:bookmarkStart w:name="z66" w:id="61"/>
    <w:p>
      <w:pPr>
        <w:spacing w:after="0"/>
        <w:ind w:left="0"/>
        <w:jc w:val="left"/>
      </w:pPr>
      <w:r>
        <w:rPr>
          <w:rFonts w:ascii="Times New Roman"/>
          <w:b/>
          <w:i w:val="false"/>
          <w:color w:val="000000"/>
        </w:rPr>
        <w:t xml:space="preserve"> 1-тарау. Жалпы ережелер</w:t>
      </w:r>
    </w:p>
    <w:bookmarkEnd w:id="61"/>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67" w:id="62"/>
    <w:p>
      <w:pPr>
        <w:spacing w:after="0"/>
        <w:ind w:left="0"/>
        <w:jc w:val="both"/>
      </w:pPr>
      <w:r>
        <w:rPr>
          <w:rFonts w:ascii="Times New Roman"/>
          <w:b w:val="false"/>
          <w:i w:val="false"/>
          <w:color w:val="000000"/>
          <w:sz w:val="28"/>
        </w:rPr>
        <w:t xml:space="preserve">
      1. Облыстың, республикалық маңызы бар қаланың, астананың кадр комиссиясы (бұдан әрі – комиссия) "Қазақстан Республикасының мемлекеттік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кадр саясатын іске асыру мақсатында құрылады.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15.06.2023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заңнамалық актілерін, Қазақстан Республикасы Президентінің актілерін және осы Ережені басшылыққа алады.</w:t>
      </w:r>
    </w:p>
    <w:bookmarkEnd w:id="63"/>
    <w:bookmarkStart w:name="z69" w:id="64"/>
    <w:p>
      <w:pPr>
        <w:spacing w:after="0"/>
        <w:ind w:left="0"/>
        <w:jc w:val="left"/>
      </w:pPr>
      <w:r>
        <w:rPr>
          <w:rFonts w:ascii="Times New Roman"/>
          <w:b/>
          <w:i w:val="false"/>
          <w:color w:val="000000"/>
        </w:rPr>
        <w:t xml:space="preserve"> 2-тарау. Комиссияның міндеттері</w:t>
      </w:r>
    </w:p>
    <w:bookmarkEnd w:id="64"/>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125" w:id="65"/>
    <w:p>
      <w:pPr>
        <w:spacing w:after="0"/>
        <w:ind w:left="0"/>
        <w:jc w:val="both"/>
      </w:pPr>
      <w:r>
        <w:rPr>
          <w:rFonts w:ascii="Times New Roman"/>
          <w:b w:val="false"/>
          <w:i w:val="false"/>
          <w:color w:val="000000"/>
          <w:sz w:val="28"/>
        </w:rPr>
        <w:t>
      3. Комиссияның міндеттері:</w:t>
      </w:r>
    </w:p>
    <w:bookmarkEnd w:id="65"/>
    <w:p>
      <w:pPr>
        <w:spacing w:after="0"/>
        <w:ind w:left="0"/>
        <w:jc w:val="both"/>
      </w:pPr>
      <w:r>
        <w:rPr>
          <w:rFonts w:ascii="Times New Roman"/>
          <w:b w:val="false"/>
          <w:i w:val="false"/>
          <w:color w:val="000000"/>
          <w:sz w:val="28"/>
        </w:rPr>
        <w:t>
      1) Қазақстан Республикасының Президенті жанындағы Кадр саясаты жөніндегі ұлттық комиссияның (бұдан әрі – Ұлттық комиссия) шешімдерін іске асыру;</w:t>
      </w:r>
    </w:p>
    <w:p>
      <w:pPr>
        <w:spacing w:after="0"/>
        <w:ind w:left="0"/>
        <w:jc w:val="both"/>
      </w:pPr>
      <w:r>
        <w:rPr>
          <w:rFonts w:ascii="Times New Roman"/>
          <w:b w:val="false"/>
          <w:i w:val="false"/>
          <w:color w:val="000000"/>
          <w:sz w:val="28"/>
        </w:rPr>
        <w:t>
      2) кадр саясатын қалыптастыру бойынша ұсыныстарды тұжырымдау және Ұлттық комиссияға енгізу;</w:t>
      </w:r>
    </w:p>
    <w:p>
      <w:pPr>
        <w:spacing w:after="0"/>
        <w:ind w:left="0"/>
        <w:jc w:val="both"/>
      </w:pPr>
      <w:r>
        <w:rPr>
          <w:rFonts w:ascii="Times New Roman"/>
          <w:b w:val="false"/>
          <w:i w:val="false"/>
          <w:color w:val="000000"/>
          <w:sz w:val="28"/>
        </w:rPr>
        <w:t>
      3) облыстың, республикалық маңызы бар қаланың, астананың өңірлік кадр резервін (бұдан әрі – өңірлік резерв) қалыптастыру бойынша жұмысты жалпы үйлестіру;</w:t>
      </w:r>
    </w:p>
    <w:p>
      <w:pPr>
        <w:spacing w:after="0"/>
        <w:ind w:left="0"/>
        <w:jc w:val="both"/>
      </w:pPr>
      <w:r>
        <w:rPr>
          <w:rFonts w:ascii="Times New Roman"/>
          <w:b w:val="false"/>
          <w:i w:val="false"/>
          <w:color w:val="000000"/>
          <w:sz w:val="28"/>
        </w:rPr>
        <w:t>
      4) өңірлік резервке алу және одан шығару туралы мәселелерді шешу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15.06.2023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73" w:id="66"/>
    <w:p>
      <w:pPr>
        <w:spacing w:after="0"/>
        <w:ind w:left="0"/>
        <w:jc w:val="left"/>
      </w:pPr>
      <w:r>
        <w:rPr>
          <w:rFonts w:ascii="Times New Roman"/>
          <w:b/>
          <w:i w:val="false"/>
          <w:color w:val="000000"/>
        </w:rPr>
        <w:t xml:space="preserve"> 3-тарау. Комиссияның функциялары</w:t>
      </w:r>
    </w:p>
    <w:bookmarkEnd w:id="66"/>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74" w:id="67"/>
    <w:p>
      <w:pPr>
        <w:spacing w:after="0"/>
        <w:ind w:left="0"/>
        <w:jc w:val="both"/>
      </w:pPr>
      <w:r>
        <w:rPr>
          <w:rFonts w:ascii="Times New Roman"/>
          <w:b w:val="false"/>
          <w:i w:val="false"/>
          <w:color w:val="000000"/>
          <w:sz w:val="28"/>
        </w:rPr>
        <w:t>
      4. Комиссияға оның міндеттеріне сәйкес мынадай функциялар жүктеледі:</w:t>
      </w:r>
    </w:p>
    <w:bookmarkEnd w:id="67"/>
    <w:p>
      <w:pPr>
        <w:spacing w:after="0"/>
        <w:ind w:left="0"/>
        <w:jc w:val="both"/>
      </w:pPr>
      <w:r>
        <w:rPr>
          <w:rFonts w:ascii="Times New Roman"/>
          <w:b w:val="false"/>
          <w:i w:val="false"/>
          <w:color w:val="000000"/>
          <w:sz w:val="28"/>
        </w:rPr>
        <w:t>
      1) комиссияның құзыретіне жататын мәселелер бойынша ақпаратты мемлекеттік органдардан және өзге де ұйымдардан сұрату және алу;</w:t>
      </w:r>
    </w:p>
    <w:p>
      <w:pPr>
        <w:spacing w:after="0"/>
        <w:ind w:left="0"/>
        <w:jc w:val="both"/>
      </w:pPr>
      <w:r>
        <w:rPr>
          <w:rFonts w:ascii="Times New Roman"/>
          <w:b w:val="false"/>
          <w:i w:val="false"/>
          <w:color w:val="000000"/>
          <w:sz w:val="28"/>
        </w:rPr>
        <w:t>
      2) отырыстарда комиссияның құзыретіне жататын мәселелер бойынша мемлекеттік органдардың, ұйымдардың басшылары мен өкілдерін тыңдау;</w:t>
      </w:r>
    </w:p>
    <w:p>
      <w:pPr>
        <w:spacing w:after="0"/>
        <w:ind w:left="0"/>
        <w:jc w:val="both"/>
      </w:pPr>
      <w:r>
        <w:rPr>
          <w:rFonts w:ascii="Times New Roman"/>
          <w:b w:val="false"/>
          <w:i w:val="false"/>
          <w:color w:val="000000"/>
          <w:sz w:val="28"/>
        </w:rPr>
        <w:t>
      3) комиссияның құзыретіне жататын мәселелер бойынша шешімдер қабылдау;</w:t>
      </w:r>
    </w:p>
    <w:p>
      <w:pPr>
        <w:spacing w:after="0"/>
        <w:ind w:left="0"/>
        <w:jc w:val="both"/>
      </w:pPr>
      <w:r>
        <w:rPr>
          <w:rFonts w:ascii="Times New Roman"/>
          <w:b w:val="false"/>
          <w:i w:val="false"/>
          <w:color w:val="000000"/>
          <w:sz w:val="28"/>
        </w:rPr>
        <w:t>
      4) шешімдерді мемлекеттік органдардың, ұйымдардың басшыларына жіберу;</w:t>
      </w:r>
    </w:p>
    <w:p>
      <w:pPr>
        <w:spacing w:after="0"/>
        <w:ind w:left="0"/>
        <w:jc w:val="both"/>
      </w:pPr>
      <w:r>
        <w:rPr>
          <w:rFonts w:ascii="Times New Roman"/>
          <w:b w:val="false"/>
          <w:i w:val="false"/>
          <w:color w:val="000000"/>
          <w:sz w:val="28"/>
        </w:rPr>
        <w:t>
      5) комиссияның құзыретіне жататын мәселелерді қарауға мемлекеттік органдардың, ведомстволар мен ұйымдардың лауазымды адамдары мен мамандарын қажеттілігіне қарай тарту;</w:t>
      </w:r>
    </w:p>
    <w:p>
      <w:pPr>
        <w:spacing w:after="0"/>
        <w:ind w:left="0"/>
        <w:jc w:val="both"/>
      </w:pPr>
      <w:r>
        <w:rPr>
          <w:rFonts w:ascii="Times New Roman"/>
          <w:b w:val="false"/>
          <w:i w:val="false"/>
          <w:color w:val="000000"/>
          <w:sz w:val="28"/>
        </w:rPr>
        <w:t>
      6) комиссияның отырысына комиссияның мүшесі болып табылмайтын лауазымды және өзге де адамдарды, сондай-ақ бұқаралық ақпарат құралдарының өкілдерін шақыру;</w:t>
      </w:r>
    </w:p>
    <w:p>
      <w:pPr>
        <w:spacing w:after="0"/>
        <w:ind w:left="0"/>
        <w:jc w:val="both"/>
      </w:pPr>
      <w:r>
        <w:rPr>
          <w:rFonts w:ascii="Times New Roman"/>
          <w:b w:val="false"/>
          <w:i w:val="false"/>
          <w:color w:val="000000"/>
          <w:sz w:val="28"/>
        </w:rPr>
        <w:t>
      7) Ұлттық комиссияға комиссияның құзыретіне жататын мәселелер бойынша тапсырмалар мен нормативтік құқықтық актілерді әзірлеу жөнінде ұсыныстар енгізу;</w:t>
      </w:r>
    </w:p>
    <w:p>
      <w:pPr>
        <w:spacing w:after="0"/>
        <w:ind w:left="0"/>
        <w:jc w:val="both"/>
      </w:pPr>
      <w:r>
        <w:rPr>
          <w:rFonts w:ascii="Times New Roman"/>
          <w:b w:val="false"/>
          <w:i w:val="false"/>
          <w:color w:val="000000"/>
          <w:sz w:val="28"/>
        </w:rPr>
        <w:t>
      8) өңірлік резервке алуға ұсынылған кандидатураларды қарау;</w:t>
      </w:r>
    </w:p>
    <w:p>
      <w:pPr>
        <w:spacing w:after="0"/>
        <w:ind w:left="0"/>
        <w:jc w:val="both"/>
      </w:pPr>
      <w:r>
        <w:rPr>
          <w:rFonts w:ascii="Times New Roman"/>
          <w:b w:val="false"/>
          <w:i w:val="false"/>
          <w:color w:val="000000"/>
          <w:sz w:val="28"/>
        </w:rPr>
        <w:t>
      9) адамды өңірлік резервтен шығару туралы мәселені қарау;</w:t>
      </w:r>
    </w:p>
    <w:p>
      <w:pPr>
        <w:spacing w:after="0"/>
        <w:ind w:left="0"/>
        <w:jc w:val="both"/>
      </w:pPr>
      <w:r>
        <w:rPr>
          <w:rFonts w:ascii="Times New Roman"/>
          <w:b w:val="false"/>
          <w:i w:val="false"/>
          <w:color w:val="000000"/>
          <w:sz w:val="28"/>
        </w:rPr>
        <w:t>
      10) мемлекеттік қызмет саласындағы уәкілетті органмен келісу бойынша әрбір нақты іріктеу үшін облыстағы, республикалық маңызы бар қаладағы, астанадағы әлеуметтік-экономикалық жағдайды және мемлекеттік басқару жүйесін дамыту басымдықтарын ескере отырып, іріктеу кезеңдерін өткізу мерзімдерін, өңірлік резервке алынатын кандидаттардың санын, салалық бағыттарды бекіту;</w:t>
      </w:r>
    </w:p>
    <w:p>
      <w:pPr>
        <w:spacing w:after="0"/>
        <w:ind w:left="0"/>
        <w:jc w:val="both"/>
      </w:pPr>
      <w:r>
        <w:rPr>
          <w:rFonts w:ascii="Times New Roman"/>
          <w:b w:val="false"/>
          <w:i w:val="false"/>
          <w:color w:val="000000"/>
          <w:sz w:val="28"/>
        </w:rPr>
        <w:t>
      11) комиссияға жүктелген міндеттерді жүзеге асыруға қажетті, Қазақстан Республикасының Президенті белгілеген және Ұлттық комиссияның шешімдерінде белгіленген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15.06.2023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85" w:id="68"/>
    <w:p>
      <w:pPr>
        <w:spacing w:after="0"/>
        <w:ind w:left="0"/>
        <w:jc w:val="left"/>
      </w:pPr>
      <w:r>
        <w:rPr>
          <w:rFonts w:ascii="Times New Roman"/>
          <w:b/>
          <w:i w:val="false"/>
          <w:color w:val="000000"/>
        </w:rPr>
        <w:t xml:space="preserve"> 4-тарау. Комиссияның құрамы және оның қызметін ұйымдастыру</w:t>
      </w:r>
    </w:p>
    <w:bookmarkEnd w:id="68"/>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86" w:id="69"/>
    <w:p>
      <w:pPr>
        <w:spacing w:after="0"/>
        <w:ind w:left="0"/>
        <w:jc w:val="both"/>
      </w:pPr>
      <w:r>
        <w:rPr>
          <w:rFonts w:ascii="Times New Roman"/>
          <w:b w:val="false"/>
          <w:i w:val="false"/>
          <w:color w:val="000000"/>
          <w:sz w:val="28"/>
        </w:rPr>
        <w:t>
      5. Комиссия төрағадан, оның орынбасарынан және комиссия</w:t>
      </w:r>
    </w:p>
    <w:bookmarkEnd w:id="69"/>
    <w:p>
      <w:pPr>
        <w:spacing w:after="0"/>
        <w:ind w:left="0"/>
        <w:jc w:val="both"/>
      </w:pPr>
      <w:r>
        <w:rPr>
          <w:rFonts w:ascii="Times New Roman"/>
          <w:b w:val="false"/>
          <w:i w:val="false"/>
          <w:color w:val="000000"/>
          <w:sz w:val="28"/>
        </w:rPr>
        <w:t>
      мүшелерінен тұрады.</w:t>
      </w:r>
    </w:p>
    <w:bookmarkStart w:name="z87" w:id="70"/>
    <w:p>
      <w:pPr>
        <w:spacing w:after="0"/>
        <w:ind w:left="0"/>
        <w:jc w:val="both"/>
      </w:pPr>
      <w:r>
        <w:rPr>
          <w:rFonts w:ascii="Times New Roman"/>
          <w:b w:val="false"/>
          <w:i w:val="false"/>
          <w:color w:val="000000"/>
          <w:sz w:val="28"/>
        </w:rPr>
        <w:t>
      6. Комиссияның төрағасы:</w:t>
      </w:r>
    </w:p>
    <w:bookmarkEnd w:id="70"/>
    <w:bookmarkStart w:name="z88" w:id="71"/>
    <w:p>
      <w:pPr>
        <w:spacing w:after="0"/>
        <w:ind w:left="0"/>
        <w:jc w:val="both"/>
      </w:pPr>
      <w:r>
        <w:rPr>
          <w:rFonts w:ascii="Times New Roman"/>
          <w:b w:val="false"/>
          <w:i w:val="false"/>
          <w:color w:val="000000"/>
          <w:sz w:val="28"/>
        </w:rPr>
        <w:t>
      1) комиссияның қызметіне жалпы басшылықты жүзеге асырады;</w:t>
      </w:r>
    </w:p>
    <w:bookmarkEnd w:id="71"/>
    <w:bookmarkStart w:name="z89" w:id="72"/>
    <w:p>
      <w:pPr>
        <w:spacing w:after="0"/>
        <w:ind w:left="0"/>
        <w:jc w:val="both"/>
      </w:pPr>
      <w:r>
        <w:rPr>
          <w:rFonts w:ascii="Times New Roman"/>
          <w:b w:val="false"/>
          <w:i w:val="false"/>
          <w:color w:val="000000"/>
          <w:sz w:val="28"/>
        </w:rPr>
        <w:t>
      2) комиссияның отырыстарын өткізу орны мен уақытын айқындайды;</w:t>
      </w:r>
    </w:p>
    <w:bookmarkEnd w:id="72"/>
    <w:bookmarkStart w:name="z90" w:id="73"/>
    <w:p>
      <w:pPr>
        <w:spacing w:after="0"/>
        <w:ind w:left="0"/>
        <w:jc w:val="both"/>
      </w:pPr>
      <w:r>
        <w:rPr>
          <w:rFonts w:ascii="Times New Roman"/>
          <w:b w:val="false"/>
          <w:i w:val="false"/>
          <w:color w:val="000000"/>
          <w:sz w:val="28"/>
        </w:rPr>
        <w:t>
      3) комиссияның отырыстарында төрағалық етеді;</w:t>
      </w:r>
    </w:p>
    <w:bookmarkEnd w:id="73"/>
    <w:bookmarkStart w:name="z91" w:id="74"/>
    <w:p>
      <w:pPr>
        <w:spacing w:after="0"/>
        <w:ind w:left="0"/>
        <w:jc w:val="both"/>
      </w:pPr>
      <w:r>
        <w:rPr>
          <w:rFonts w:ascii="Times New Roman"/>
          <w:b w:val="false"/>
          <w:i w:val="false"/>
          <w:color w:val="000000"/>
          <w:sz w:val="28"/>
        </w:rPr>
        <w:t>
      4) комиссияның дербес құрамын бекітеді және комиссияның жұмыс органының ұсынуымен оның хатшысын айқындайды;</w:t>
      </w:r>
    </w:p>
    <w:bookmarkEnd w:id="74"/>
    <w:bookmarkStart w:name="z92" w:id="75"/>
    <w:p>
      <w:pPr>
        <w:spacing w:after="0"/>
        <w:ind w:left="0"/>
        <w:jc w:val="both"/>
      </w:pPr>
      <w:r>
        <w:rPr>
          <w:rFonts w:ascii="Times New Roman"/>
          <w:b w:val="false"/>
          <w:i w:val="false"/>
          <w:color w:val="000000"/>
          <w:sz w:val="28"/>
        </w:rPr>
        <w:t>
      5) комиссияның жұмыс жоспарын бекітеді;</w:t>
      </w:r>
    </w:p>
    <w:bookmarkEnd w:id="75"/>
    <w:bookmarkStart w:name="z93" w:id="76"/>
    <w:p>
      <w:pPr>
        <w:spacing w:after="0"/>
        <w:ind w:left="0"/>
        <w:jc w:val="both"/>
      </w:pPr>
      <w:r>
        <w:rPr>
          <w:rFonts w:ascii="Times New Roman"/>
          <w:b w:val="false"/>
          <w:i w:val="false"/>
          <w:color w:val="000000"/>
          <w:sz w:val="28"/>
        </w:rPr>
        <w:t>
      6) комиссияның мүшелеріне орындауға міндетті нұсқаулар береді;</w:t>
      </w:r>
    </w:p>
    <w:bookmarkEnd w:id="76"/>
    <w:p>
      <w:pPr>
        <w:spacing w:after="0"/>
        <w:ind w:left="0"/>
        <w:jc w:val="both"/>
      </w:pPr>
      <w:r>
        <w:rPr>
          <w:rFonts w:ascii="Times New Roman"/>
          <w:b w:val="false"/>
          <w:i w:val="false"/>
          <w:color w:val="000000"/>
          <w:sz w:val="28"/>
        </w:rPr>
        <w:t>
      7) комиссияның жұмысы туралы Ұлттық комиссияның алдында есеп береді.</w:t>
      </w:r>
    </w:p>
    <w:bookmarkStart w:name="z94" w:id="77"/>
    <w:p>
      <w:pPr>
        <w:spacing w:after="0"/>
        <w:ind w:left="0"/>
        <w:jc w:val="both"/>
      </w:pPr>
      <w:r>
        <w:rPr>
          <w:rFonts w:ascii="Times New Roman"/>
          <w:b w:val="false"/>
          <w:i w:val="false"/>
          <w:color w:val="000000"/>
          <w:sz w:val="28"/>
        </w:rPr>
        <w:t>
      7. Комиссияның төрағасы болмаған уақытта оның функцияларын</w:t>
      </w:r>
    </w:p>
    <w:bookmarkEnd w:id="77"/>
    <w:p>
      <w:pPr>
        <w:spacing w:after="0"/>
        <w:ind w:left="0"/>
        <w:jc w:val="both"/>
      </w:pPr>
      <w:r>
        <w:rPr>
          <w:rFonts w:ascii="Times New Roman"/>
          <w:b w:val="false"/>
          <w:i w:val="false"/>
          <w:color w:val="000000"/>
          <w:sz w:val="28"/>
        </w:rPr>
        <w:t>
      комиссия төрағасының орынбасары орындайды.</w:t>
      </w:r>
    </w:p>
    <w:bookmarkStart w:name="z95" w:id="78"/>
    <w:p>
      <w:pPr>
        <w:spacing w:after="0"/>
        <w:ind w:left="0"/>
        <w:jc w:val="both"/>
      </w:pPr>
      <w:r>
        <w:rPr>
          <w:rFonts w:ascii="Times New Roman"/>
          <w:b w:val="false"/>
          <w:i w:val="false"/>
          <w:color w:val="000000"/>
          <w:sz w:val="28"/>
        </w:rPr>
        <w:t>
      8. Комиссияның отырыстары оның жұмыс кестесіне сәйкес, сондай-ақ қажеттігіне қарай, бірақ жартыжылдықта кемінде бір рет өткізіледі.</w:t>
      </w:r>
    </w:p>
    <w:bookmarkEnd w:id="78"/>
    <w:bookmarkStart w:name="z96" w:id="79"/>
    <w:p>
      <w:pPr>
        <w:spacing w:after="0"/>
        <w:ind w:left="0"/>
        <w:jc w:val="both"/>
      </w:pPr>
      <w:r>
        <w:rPr>
          <w:rFonts w:ascii="Times New Roman"/>
          <w:b w:val="false"/>
          <w:i w:val="false"/>
          <w:color w:val="000000"/>
          <w:sz w:val="28"/>
        </w:rPr>
        <w:t>
      9. Комиссияның отырысы оның құрамының кемінде үштен екісі қатысқан жағдайда заңды болып табылады. Комиссияның мүшелері отырыстарға ауыстыру құқығынсыз қатысады.</w:t>
      </w:r>
    </w:p>
    <w:bookmarkEnd w:id="79"/>
    <w:bookmarkStart w:name="z97" w:id="80"/>
    <w:p>
      <w:pPr>
        <w:spacing w:after="0"/>
        <w:ind w:left="0"/>
        <w:jc w:val="both"/>
      </w:pPr>
      <w:r>
        <w:rPr>
          <w:rFonts w:ascii="Times New Roman"/>
          <w:b w:val="false"/>
          <w:i w:val="false"/>
          <w:color w:val="000000"/>
          <w:sz w:val="28"/>
        </w:rPr>
        <w:t>
      Комиссияның шешімдері ашық дауыс беру арқылы комиссия отырысына қатысушы мүшелерінің жалпы санының қарапайым көпшілік дауысымен қабылданады. Дауыстар тең болған жағдайда төрағаның дауысы шешуші болып табылады.</w:t>
      </w:r>
    </w:p>
    <w:bookmarkEnd w:id="80"/>
    <w:bookmarkStart w:name="z98" w:id="81"/>
    <w:p>
      <w:pPr>
        <w:spacing w:after="0"/>
        <w:ind w:left="0"/>
        <w:jc w:val="both"/>
      </w:pPr>
      <w:r>
        <w:rPr>
          <w:rFonts w:ascii="Times New Roman"/>
          <w:b w:val="false"/>
          <w:i w:val="false"/>
          <w:color w:val="000000"/>
          <w:sz w:val="28"/>
        </w:rPr>
        <w:t>
      10. Комиссияның шешімдері хаттамамен ресімделеді, оған комиссияның төрағасы және хатшысы қол қояды.</w:t>
      </w:r>
    </w:p>
    <w:bookmarkEnd w:id="81"/>
    <w:bookmarkStart w:name="z99" w:id="82"/>
    <w:p>
      <w:pPr>
        <w:spacing w:after="0"/>
        <w:ind w:left="0"/>
        <w:jc w:val="both"/>
      </w:pPr>
      <w:r>
        <w:rPr>
          <w:rFonts w:ascii="Times New Roman"/>
          <w:b w:val="false"/>
          <w:i w:val="false"/>
          <w:color w:val="000000"/>
          <w:sz w:val="28"/>
        </w:rPr>
        <w:t>
      Комиссияның шешімдері тиісті мемлекеттік органдарға, ұйымдарға жіберіледі және комиссия белгілеген мерзімде міндетті қаралуға жатады.</w:t>
      </w:r>
    </w:p>
    <w:bookmarkEnd w:id="82"/>
    <w:bookmarkStart w:name="z100" w:id="83"/>
    <w:p>
      <w:pPr>
        <w:spacing w:after="0"/>
        <w:ind w:left="0"/>
        <w:jc w:val="both"/>
      </w:pPr>
      <w:r>
        <w:rPr>
          <w:rFonts w:ascii="Times New Roman"/>
          <w:b w:val="false"/>
          <w:i w:val="false"/>
          <w:color w:val="000000"/>
          <w:sz w:val="28"/>
        </w:rPr>
        <w:t>
      11. Комиссияның жұмыс органы мемлекеттік қызмет істері жөніндегі уәкілетті органның аумақтық бөлімшесі болып табылады.</w:t>
      </w:r>
    </w:p>
    <w:bookmarkEnd w:id="83"/>
    <w:bookmarkStart w:name="z101" w:id="84"/>
    <w:p>
      <w:pPr>
        <w:spacing w:after="0"/>
        <w:ind w:left="0"/>
        <w:jc w:val="both"/>
      </w:pPr>
      <w:r>
        <w:rPr>
          <w:rFonts w:ascii="Times New Roman"/>
          <w:b w:val="false"/>
          <w:i w:val="false"/>
          <w:color w:val="000000"/>
          <w:sz w:val="28"/>
        </w:rPr>
        <w:t>
      12. Жұмыс органы комиссияның қызметін ақпараттық-талдамалық және ұйымдастырушылық жағынан қамтамасыз етуді жүзеге асырады, оның ішінде комиссияның жұмыс жоспарларының жобаларын, отырыстарының күн тәртібін және оның жұмысын ұйымдастыруға қажетті өзге де материалдарды дайындауды қамтамасыз етеді, оларды комиссияның қарауына ұсынады, өңірлік резервке алынған адамдардың мемлекеттік қызметті өткеруіне мониторинг жүргізеді.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15.06.2023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7 наурыздағы</w:t>
            </w:r>
            <w:r>
              <w:br/>
            </w:r>
            <w:r>
              <w:rPr>
                <w:rFonts w:ascii="Times New Roman"/>
                <w:b w:val="false"/>
                <w:i w:val="false"/>
                <w:color w:val="000000"/>
                <w:sz w:val="20"/>
              </w:rPr>
              <w:t>№ 520 Жарлығымен</w:t>
            </w:r>
            <w:r>
              <w:br/>
            </w:r>
            <w:r>
              <w:rPr>
                <w:rFonts w:ascii="Times New Roman"/>
                <w:b w:val="false"/>
                <w:i w:val="false"/>
                <w:color w:val="000000"/>
                <w:sz w:val="20"/>
              </w:rPr>
              <w:t>БЕКІТІЛГЕН</w:t>
            </w:r>
          </w:p>
        </w:tc>
      </w:tr>
    </w:tbl>
    <w:bookmarkStart w:name="z103" w:id="85"/>
    <w:p>
      <w:pPr>
        <w:spacing w:after="0"/>
        <w:ind w:left="0"/>
        <w:jc w:val="left"/>
      </w:pPr>
      <w:r>
        <w:rPr>
          <w:rFonts w:ascii="Times New Roman"/>
          <w:b/>
          <w:i w:val="false"/>
          <w:color w:val="000000"/>
        </w:rPr>
        <w:t xml:space="preserve"> Облыстың, республикалық маңызы бар қаланың, астананың кадр комиссиясының үлгілік лауазымдық құрамы</w:t>
      </w:r>
    </w:p>
    <w:bookmarkEnd w:id="85"/>
    <w:p>
      <w:pPr>
        <w:spacing w:after="0"/>
        <w:ind w:left="0"/>
        <w:jc w:val="both"/>
      </w:pPr>
      <w:r>
        <w:rPr>
          <w:rFonts w:ascii="Times New Roman"/>
          <w:b w:val="false"/>
          <w:i w:val="false"/>
          <w:color w:val="ff0000"/>
          <w:sz w:val="28"/>
        </w:rPr>
        <w:t xml:space="preserve">
      Ескерту. Лауазымдық құрам жаңа редакцияда - ҚР Президентінің 04.08.2018 </w:t>
      </w:r>
      <w:r>
        <w:rPr>
          <w:rFonts w:ascii="Times New Roman"/>
          <w:b w:val="false"/>
          <w:i w:val="false"/>
          <w:color w:val="ff0000"/>
          <w:sz w:val="28"/>
        </w:rPr>
        <w:t>№ 723</w:t>
      </w:r>
      <w:r>
        <w:rPr>
          <w:rFonts w:ascii="Times New Roman"/>
          <w:b w:val="false"/>
          <w:i w:val="false"/>
          <w:color w:val="ff0000"/>
          <w:sz w:val="28"/>
        </w:rPr>
        <w:t xml:space="preserve">; өзгеріс енгізілді - ҚР Президентінің 22.07.2019 </w:t>
      </w:r>
      <w:r>
        <w:rPr>
          <w:rFonts w:ascii="Times New Roman"/>
          <w:b w:val="false"/>
          <w:i w:val="false"/>
          <w:color w:val="ff0000"/>
          <w:sz w:val="28"/>
        </w:rPr>
        <w:t>№ 74</w:t>
      </w:r>
      <w:r>
        <w:rPr>
          <w:rFonts w:ascii="Times New Roman"/>
          <w:b w:val="false"/>
          <w:i w:val="false"/>
          <w:color w:val="ff0000"/>
          <w:sz w:val="28"/>
        </w:rPr>
        <w:t xml:space="preserve">; 10.04.2023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бастап қолданысқа енгізіледі); 15.06.2023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p>
    <w:p>
      <w:pPr>
        <w:spacing w:after="0"/>
        <w:ind w:left="0"/>
        <w:jc w:val="both"/>
      </w:pPr>
      <w:r>
        <w:rPr>
          <w:rFonts w:ascii="Times New Roman"/>
          <w:b w:val="false"/>
          <w:i w:val="false"/>
          <w:color w:val="000000"/>
          <w:sz w:val="28"/>
        </w:rPr>
        <w:t>
      Облыстың, республикалық маңызы бар қаланың, астананың әкімі, комиссия төрағасы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аумақтық бөлімшесінің басшысы, комиссия төрағасының орынбасары</w:t>
      </w:r>
    </w:p>
    <w:p>
      <w:pPr>
        <w:spacing w:after="0"/>
        <w:ind w:left="0"/>
        <w:jc w:val="both"/>
      </w:pPr>
      <w:r>
        <w:rPr>
          <w:rFonts w:ascii="Times New Roman"/>
          <w:b w:val="false"/>
          <w:i w:val="false"/>
          <w:color w:val="000000"/>
          <w:sz w:val="28"/>
        </w:rPr>
        <w:t>
      Облыстың, республикалық маңызы бар қаланың, астананың әкімі аппаратының басшысы</w:t>
      </w:r>
    </w:p>
    <w:p>
      <w:pPr>
        <w:spacing w:after="0"/>
        <w:ind w:left="0"/>
        <w:jc w:val="both"/>
      </w:pPr>
      <w:r>
        <w:rPr>
          <w:rFonts w:ascii="Times New Roman"/>
          <w:b w:val="false"/>
          <w:i w:val="false"/>
          <w:color w:val="000000"/>
          <w:sz w:val="28"/>
        </w:rPr>
        <w:t>
      Облыс, республикалық маңызы бар қала, астана мәслихатының төрағасы</w:t>
      </w:r>
    </w:p>
    <w:p>
      <w:pPr>
        <w:spacing w:after="0"/>
        <w:ind w:left="0"/>
        <w:jc w:val="both"/>
      </w:pPr>
      <w:r>
        <w:rPr>
          <w:rFonts w:ascii="Times New Roman"/>
          <w:b w:val="false"/>
          <w:i w:val="false"/>
          <w:color w:val="000000"/>
          <w:sz w:val="28"/>
        </w:rPr>
        <w:t>
      Облыстың, республикалық маңызы бар қаланың, астананың тексеру комиссиясының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