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5fd0" w14:textId="35c5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арнайы экономикалық аймақтар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2012 жылғы 29 желтоқсандағы № 457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457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Алып тасталды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End w:id="4"/>
    <w:bookmarkStart w:name="z13" w:id="5"/>
    <w:p>
      <w:pPr>
        <w:spacing w:after="0"/>
        <w:ind w:left="0"/>
        <w:jc w:val="both"/>
      </w:pPr>
      <w:r>
        <w:rPr>
          <w:rFonts w:ascii="Times New Roman"/>
          <w:b w:val="false"/>
          <w:i w:val="false"/>
          <w:color w:val="000000"/>
          <w:sz w:val="28"/>
        </w:rPr>
        <w:t xml:space="preserve">
      2. "Инновациялық технологиялар паркі" арнайы экономикалық аймағын құру туралы" Қазақстан Республикасы Президентінің 2003 жылғы  18 тамыздағы № 1166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33, 322-құжат; 2005 ж., № 30, 383-құжат; 2008 ж., № 38, 404-құжат; 2009 ж., № 40, 388-құжат; 2012 ж., № 6, 114-құжат):</w:t>
      </w:r>
    </w:p>
    <w:bookmarkEnd w:id="5"/>
    <w:bookmarkStart w:name="z14"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6"/>
    <w:bookmarkStart w:name="z15" w:id="7"/>
    <w:p>
      <w:pPr>
        <w:spacing w:after="0"/>
        <w:ind w:left="0"/>
        <w:jc w:val="both"/>
      </w:pPr>
      <w:r>
        <w:rPr>
          <w:rFonts w:ascii="Times New Roman"/>
          <w:b w:val="false"/>
          <w:i w:val="false"/>
          <w:color w:val="000000"/>
          <w:sz w:val="28"/>
        </w:rPr>
        <w:t>
      "2. Қоса беріліп отырған:</w:t>
      </w:r>
    </w:p>
    <w:bookmarkEnd w:id="7"/>
    <w:bookmarkStart w:name="z16" w:id="8"/>
    <w:p>
      <w:pPr>
        <w:spacing w:after="0"/>
        <w:ind w:left="0"/>
        <w:jc w:val="both"/>
      </w:pPr>
      <w:r>
        <w:rPr>
          <w:rFonts w:ascii="Times New Roman"/>
          <w:b w:val="false"/>
          <w:i w:val="false"/>
          <w:color w:val="000000"/>
          <w:sz w:val="28"/>
        </w:rPr>
        <w:t>
      1) АЭА туралы ереже;</w:t>
      </w:r>
    </w:p>
    <w:bookmarkEnd w:id="8"/>
    <w:bookmarkStart w:name="z17" w:id="9"/>
    <w:p>
      <w:pPr>
        <w:spacing w:after="0"/>
        <w:ind w:left="0"/>
        <w:jc w:val="both"/>
      </w:pPr>
      <w:r>
        <w:rPr>
          <w:rFonts w:ascii="Times New Roman"/>
          <w:b w:val="false"/>
          <w:i w:val="false"/>
          <w:color w:val="000000"/>
          <w:sz w:val="28"/>
        </w:rPr>
        <w:t>
      2) АЭА жұмыс істеуінің нысаналы индикаторлары және нысаналы индикаторларға қол жеткізбеудің дағдарысты деңгейі бекітілсін.";</w:t>
      </w:r>
    </w:p>
    <w:bookmarkEnd w:id="9"/>
    <w:bookmarkStart w:name="z18" w:id="10"/>
    <w:p>
      <w:pPr>
        <w:spacing w:after="0"/>
        <w:ind w:left="0"/>
        <w:jc w:val="both"/>
      </w:pPr>
      <w:r>
        <w:rPr>
          <w:rFonts w:ascii="Times New Roman"/>
          <w:b w:val="false"/>
          <w:i w:val="false"/>
          <w:color w:val="000000"/>
          <w:sz w:val="28"/>
        </w:rPr>
        <w:t xml:space="preserve">
      2) жоғарыда аталған Жарлықпен бекітілген арнайы экономикалық аймақ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0" w:id="11"/>
    <w:p>
      <w:pPr>
        <w:spacing w:after="0"/>
        <w:ind w:left="0"/>
        <w:jc w:val="both"/>
      </w:pPr>
      <w:r>
        <w:rPr>
          <w:rFonts w:ascii="Times New Roman"/>
          <w:b w:val="false"/>
          <w:i w:val="false"/>
          <w:color w:val="000000"/>
          <w:sz w:val="28"/>
        </w:rPr>
        <w:t>
      "АЭА аумағындағы қызметтің басым түрлері:";</w:t>
      </w:r>
    </w:p>
    <w:bookmarkEnd w:id="11"/>
    <w:bookmarkStart w:name="z21" w:id="12"/>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экономикалық аймағы жұмыс істеуінің нысаналы индикаторлары және нысаналы индикаторларға қол жеткізбеудің дағдарысты деңгейімен толықтырылсын.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xml:space="preserve">
      4. "Бурабай" арнайы экономикалық аймағын құру туралы" Қазақстан Республикасы Президентiнiң 2008 жылғы 15 қаңтардағы № 512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2, 21-құжат):</w:t>
      </w:r>
    </w:p>
    <w:bookmarkEnd w:id="13"/>
    <w:bookmarkStart w:name="z30" w:id="14"/>
    <w:p>
      <w:pPr>
        <w:spacing w:after="0"/>
        <w:ind w:left="0"/>
        <w:jc w:val="both"/>
      </w:pPr>
      <w:r>
        <w:rPr>
          <w:rFonts w:ascii="Times New Roman"/>
          <w:b w:val="false"/>
          <w:i w:val="false"/>
          <w:color w:val="000000"/>
          <w:sz w:val="28"/>
        </w:rPr>
        <w:t>
      1) 2-тармақ мынадай редакцияда жазылсын:</w:t>
      </w:r>
    </w:p>
    <w:bookmarkEnd w:id="14"/>
    <w:bookmarkStart w:name="z31" w:id="15"/>
    <w:p>
      <w:pPr>
        <w:spacing w:after="0"/>
        <w:ind w:left="0"/>
        <w:jc w:val="both"/>
      </w:pPr>
      <w:r>
        <w:rPr>
          <w:rFonts w:ascii="Times New Roman"/>
          <w:b w:val="false"/>
          <w:i w:val="false"/>
          <w:color w:val="000000"/>
          <w:sz w:val="28"/>
        </w:rPr>
        <w:t>
      "2. Қоса беріліп отырған:</w:t>
      </w:r>
    </w:p>
    <w:bookmarkEnd w:id="15"/>
    <w:bookmarkStart w:name="z32" w:id="16"/>
    <w:p>
      <w:pPr>
        <w:spacing w:after="0"/>
        <w:ind w:left="0"/>
        <w:jc w:val="both"/>
      </w:pPr>
      <w:r>
        <w:rPr>
          <w:rFonts w:ascii="Times New Roman"/>
          <w:b w:val="false"/>
          <w:i w:val="false"/>
          <w:color w:val="000000"/>
          <w:sz w:val="28"/>
        </w:rPr>
        <w:t>
      1) АЭА туралы ереже;</w:t>
      </w:r>
    </w:p>
    <w:bookmarkEnd w:id="16"/>
    <w:bookmarkStart w:name="z33" w:id="17"/>
    <w:p>
      <w:pPr>
        <w:spacing w:after="0"/>
        <w:ind w:left="0"/>
        <w:jc w:val="both"/>
      </w:pPr>
      <w:r>
        <w:rPr>
          <w:rFonts w:ascii="Times New Roman"/>
          <w:b w:val="false"/>
          <w:i w:val="false"/>
          <w:color w:val="000000"/>
          <w:sz w:val="28"/>
        </w:rPr>
        <w:t>
      2) АЭА жұмыс істеуінің нысаналы индикаторлары және нысаналы индикаторларға қол жеткізбеудің дағдарысты деңгейі бекітілсін.";</w:t>
      </w:r>
    </w:p>
    <w:bookmarkEnd w:id="17"/>
    <w:bookmarkStart w:name="z34" w:id="18"/>
    <w:p>
      <w:pPr>
        <w:spacing w:after="0"/>
        <w:ind w:left="0"/>
        <w:jc w:val="both"/>
      </w:pPr>
      <w:r>
        <w:rPr>
          <w:rFonts w:ascii="Times New Roman"/>
          <w:b w:val="false"/>
          <w:i w:val="false"/>
          <w:color w:val="000000"/>
          <w:sz w:val="28"/>
        </w:rPr>
        <w:t xml:space="preserve">
      2)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8"/>
    <w:bookmarkStart w:name="z35" w:id="19"/>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экономикалық аймағы жұмыс істеуінің нысаналы индикаторлары және нысаналы индикаторларға қол жеткізбеудің дағдарысты деңгейімен толықтырылсын.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457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2002 жылғы 26 сәуiрдегi</w:t>
            </w:r>
            <w:r>
              <w:br/>
            </w:r>
            <w:r>
              <w:rPr>
                <w:rFonts w:ascii="Times New Roman"/>
                <w:b w:val="false"/>
                <w:i w:val="false"/>
                <w:color w:val="000000"/>
                <w:sz w:val="20"/>
              </w:rPr>
              <w:t>№ 853 Жарлығымен</w:t>
            </w:r>
            <w:r>
              <w:br/>
            </w:r>
            <w:r>
              <w:rPr>
                <w:rFonts w:ascii="Times New Roman"/>
                <w:b w:val="false"/>
                <w:i w:val="false"/>
                <w:color w:val="000000"/>
                <w:sz w:val="20"/>
              </w:rPr>
              <w:t>БЕКІТІЛГЕН</w:t>
            </w:r>
          </w:p>
        </w:tc>
      </w:tr>
    </w:tbl>
    <w:bookmarkStart w:name="z38" w:id="20"/>
    <w:p>
      <w:pPr>
        <w:spacing w:after="0"/>
        <w:ind w:left="0"/>
        <w:jc w:val="left"/>
      </w:pPr>
      <w:r>
        <w:rPr>
          <w:rFonts w:ascii="Times New Roman"/>
          <w:b/>
          <w:i w:val="false"/>
          <w:color w:val="000000"/>
        </w:rPr>
        <w:t xml:space="preserve"> "Ақтау теңiз порты" арнайы экономикалық аймағы туралы</w:t>
      </w:r>
      <w:r>
        <w:br/>
      </w:r>
      <w:r>
        <w:rPr>
          <w:rFonts w:ascii="Times New Roman"/>
          <w:b/>
          <w:i w:val="false"/>
          <w:color w:val="000000"/>
        </w:rPr>
        <w:t>ЕРЕЖЕ</w:t>
      </w:r>
    </w:p>
    <w:bookmarkEnd w:id="20"/>
    <w:p>
      <w:pPr>
        <w:spacing w:after="0"/>
        <w:ind w:left="0"/>
        <w:jc w:val="both"/>
      </w:pPr>
      <w:r>
        <w:rPr>
          <w:rFonts w:ascii="Times New Roman"/>
          <w:b w:val="false"/>
          <w:i w:val="false"/>
          <w:color w:val="ff0000"/>
          <w:sz w:val="28"/>
        </w:rPr>
        <w:t xml:space="preserve">
      Ескерту. Алып тасталды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457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26 сәуірдегі</w:t>
            </w:r>
            <w:r>
              <w:br/>
            </w:r>
            <w:r>
              <w:rPr>
                <w:rFonts w:ascii="Times New Roman"/>
                <w:b w:val="false"/>
                <w:i w:val="false"/>
                <w:color w:val="000000"/>
                <w:sz w:val="20"/>
              </w:rPr>
              <w:t>№ 853 Жарлығымен</w:t>
            </w:r>
            <w:r>
              <w:br/>
            </w:r>
            <w:r>
              <w:rPr>
                <w:rFonts w:ascii="Times New Roman"/>
                <w:b w:val="false"/>
                <w:i w:val="false"/>
                <w:color w:val="000000"/>
                <w:sz w:val="20"/>
              </w:rPr>
              <w:t>БЕКІТІЛГЕН</w:t>
            </w:r>
          </w:p>
        </w:tc>
      </w:tr>
    </w:tbl>
    <w:bookmarkStart w:name="z157" w:id="21"/>
    <w:p>
      <w:pPr>
        <w:spacing w:after="0"/>
        <w:ind w:left="0"/>
        <w:jc w:val="left"/>
      </w:pPr>
      <w:r>
        <w:rPr>
          <w:rFonts w:ascii="Times New Roman"/>
          <w:b/>
          <w:i w:val="false"/>
          <w:color w:val="000000"/>
        </w:rPr>
        <w:t xml:space="preserve"> "Ақтау теңіз порты" арнайы экономикалық аймағы жұмыс істеуінің</w:t>
      </w:r>
      <w:r>
        <w:br/>
      </w:r>
      <w:r>
        <w:rPr>
          <w:rFonts w:ascii="Times New Roman"/>
          <w:b/>
          <w:i w:val="false"/>
          <w:color w:val="000000"/>
        </w:rPr>
        <w:t>нысаналы индикаторлары және нысаналы индикаторларға қол</w:t>
      </w:r>
      <w:r>
        <w:br/>
      </w:r>
      <w:r>
        <w:rPr>
          <w:rFonts w:ascii="Times New Roman"/>
          <w:b/>
          <w:i w:val="false"/>
          <w:color w:val="000000"/>
        </w:rPr>
        <w:t>жеткізбеудің дағдарысты деңгейі</w:t>
      </w:r>
    </w:p>
    <w:bookmarkEnd w:id="21"/>
    <w:bookmarkStart w:name="z158" w:id="22"/>
    <w:p>
      <w:pPr>
        <w:spacing w:after="0"/>
        <w:ind w:left="0"/>
        <w:jc w:val="both"/>
      </w:pPr>
      <w:r>
        <w:rPr>
          <w:rFonts w:ascii="Times New Roman"/>
          <w:b w:val="false"/>
          <w:i w:val="false"/>
          <w:color w:val="ff0000"/>
          <w:sz w:val="28"/>
        </w:rPr>
        <w:t xml:space="preserve">
      Ескерту. Алып тасталды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r>
        <w:rPr>
          <w:rFonts w:ascii="Times New Roman"/>
          <w:b w:val="false"/>
          <w:i w:val="false"/>
          <w:color w:val="ff0000"/>
          <w:sz w:val="28"/>
        </w:rPr>
        <w:t xml:space="preserve">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457 Жарлығына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18 тамыздағы</w:t>
            </w:r>
            <w:r>
              <w:br/>
            </w:r>
            <w:r>
              <w:rPr>
                <w:rFonts w:ascii="Times New Roman"/>
                <w:b w:val="false"/>
                <w:i w:val="false"/>
                <w:color w:val="000000"/>
                <w:sz w:val="20"/>
              </w:rPr>
              <w:t>№ 1166 Жарлығымен</w:t>
            </w:r>
            <w:r>
              <w:br/>
            </w:r>
            <w:r>
              <w:rPr>
                <w:rFonts w:ascii="Times New Roman"/>
                <w:b w:val="false"/>
                <w:i w:val="false"/>
                <w:color w:val="000000"/>
                <w:sz w:val="20"/>
              </w:rPr>
              <w:t>БЕКІТІЛГЕН</w:t>
            </w:r>
          </w:p>
        </w:tc>
      </w:tr>
    </w:tbl>
    <w:bookmarkStart w:name="z160" w:id="23"/>
    <w:p>
      <w:pPr>
        <w:spacing w:after="0"/>
        <w:ind w:left="0"/>
        <w:jc w:val="left"/>
      </w:pPr>
      <w:r>
        <w:rPr>
          <w:rFonts w:ascii="Times New Roman"/>
          <w:b/>
          <w:i w:val="false"/>
          <w:color w:val="000000"/>
        </w:rPr>
        <w:t xml:space="preserve"> "Инновациялық технологиялар паркі" арнайы экономикалық аймағы</w:t>
      </w:r>
      <w:r>
        <w:br/>
      </w:r>
      <w:r>
        <w:rPr>
          <w:rFonts w:ascii="Times New Roman"/>
          <w:b/>
          <w:i w:val="false"/>
          <w:color w:val="000000"/>
        </w:rPr>
        <w:t>жұмыс істеуінің нысаналы индикаторлары және нысаналы</w:t>
      </w:r>
      <w:r>
        <w:br/>
      </w:r>
      <w:r>
        <w:rPr>
          <w:rFonts w:ascii="Times New Roman"/>
          <w:b/>
          <w:i w:val="false"/>
          <w:color w:val="000000"/>
        </w:rPr>
        <w:t>индикаторларға қол жеткізбеудің дағдарысты деңгейі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330"/>
        <w:gridCol w:w="567"/>
        <w:gridCol w:w="1523"/>
        <w:gridCol w:w="1218"/>
        <w:gridCol w:w="1219"/>
        <w:gridCol w:w="1219"/>
        <w:gridCol w:w="1219"/>
        <w:gridCol w:w="1219"/>
        <w:gridCol w:w="1219"/>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көрсеткіштері (атауы)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w:t>
            </w:r>
          </w:p>
          <w:p>
            <w:pPr>
              <w:spacing w:after="20"/>
              <w:ind w:left="20"/>
              <w:jc w:val="both"/>
            </w:pPr>
            <w:r>
              <w:rPr>
                <w:rFonts w:ascii="Times New Roman"/>
                <w:b w:val="false"/>
                <w:i w:val="false"/>
                <w:color w:val="000000"/>
                <w:sz w:val="20"/>
              </w:rPr>
              <w:t>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инвестиция көлемі,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 көлемі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 көлемі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 тауарларды және қызметтерді (жұмыстарды) өндіру көлемі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 құрылатын жұмыс орындарының саны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аумағындағы өндірістің жалпы көлеміндегі қазақстандық қамту үлесі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Ақпараттық-байланыс технологиялар (АКТ) саласында ғылыми-зерттеу лабараторияларды және оқу кафедраларды ашу жолымен АКТ-ны дамыту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457 Жарлығына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2005 жылғы 6 шілдедегі</w:t>
            </w:r>
            <w:r>
              <w:br/>
            </w:r>
            <w:r>
              <w:rPr>
                <w:rFonts w:ascii="Times New Roman"/>
                <w:b w:val="false"/>
                <w:i w:val="false"/>
                <w:color w:val="000000"/>
                <w:sz w:val="20"/>
              </w:rPr>
              <w:t>№ 1605 Жарлығымен</w:t>
            </w:r>
            <w:r>
              <w:br/>
            </w:r>
            <w:r>
              <w:rPr>
                <w:rFonts w:ascii="Times New Roman"/>
                <w:b w:val="false"/>
                <w:i w:val="false"/>
                <w:color w:val="000000"/>
                <w:sz w:val="20"/>
              </w:rPr>
              <w:t>БЕКІТІЛГЕН</w:t>
            </w:r>
          </w:p>
        </w:tc>
      </w:tr>
    </w:tbl>
    <w:bookmarkStart w:name="z79" w:id="24"/>
    <w:p>
      <w:pPr>
        <w:spacing w:after="0"/>
        <w:ind w:left="0"/>
        <w:jc w:val="left"/>
      </w:pPr>
      <w:r>
        <w:rPr>
          <w:rFonts w:ascii="Times New Roman"/>
          <w:b/>
          <w:i w:val="false"/>
          <w:color w:val="000000"/>
        </w:rPr>
        <w:t xml:space="preserve"> "Оңтүстік" арнайы экономикалық аймағы туралы</w:t>
      </w:r>
      <w:r>
        <w:br/>
      </w:r>
      <w:r>
        <w:rPr>
          <w:rFonts w:ascii="Times New Roman"/>
          <w:b/>
          <w:i w:val="false"/>
          <w:color w:val="000000"/>
        </w:rPr>
        <w:t>ЕРЕЖЕ</w:t>
      </w:r>
    </w:p>
    <w:bookmarkEnd w:id="24"/>
    <w:p>
      <w:pPr>
        <w:spacing w:after="0"/>
        <w:ind w:left="0"/>
        <w:jc w:val="both"/>
      </w:pPr>
      <w:r>
        <w:rPr>
          <w:rFonts w:ascii="Times New Roman"/>
          <w:b w:val="false"/>
          <w:i w:val="false"/>
          <w:color w:val="ff0000"/>
          <w:sz w:val="28"/>
        </w:rPr>
        <w:t xml:space="preserve">
      Ескерту. Алып тасталды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457 Жарлығына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2005 жылғы 6 шілдедегі</w:t>
            </w:r>
            <w:r>
              <w:br/>
            </w:r>
            <w:r>
              <w:rPr>
                <w:rFonts w:ascii="Times New Roman"/>
                <w:b w:val="false"/>
                <w:i w:val="false"/>
                <w:color w:val="000000"/>
                <w:sz w:val="20"/>
              </w:rPr>
              <w:t>№ 1605 Жарлығымен</w:t>
            </w:r>
            <w:r>
              <w:br/>
            </w:r>
            <w:r>
              <w:rPr>
                <w:rFonts w:ascii="Times New Roman"/>
                <w:b w:val="false"/>
                <w:i w:val="false"/>
                <w:color w:val="000000"/>
                <w:sz w:val="20"/>
              </w:rPr>
              <w:t>БЕКІТІЛГЕН</w:t>
            </w:r>
          </w:p>
        </w:tc>
      </w:tr>
    </w:tbl>
    <w:bookmarkStart w:name="z163" w:id="25"/>
    <w:p>
      <w:pPr>
        <w:spacing w:after="0"/>
        <w:ind w:left="0"/>
        <w:jc w:val="left"/>
      </w:pPr>
      <w:r>
        <w:rPr>
          <w:rFonts w:ascii="Times New Roman"/>
          <w:b/>
          <w:i w:val="false"/>
          <w:color w:val="000000"/>
        </w:rPr>
        <w:t xml:space="preserve"> "Оңтүстік" арнайы экономикалық аймағы жұмыс істеуінің нысаналы</w:t>
      </w:r>
      <w:r>
        <w:br/>
      </w:r>
      <w:r>
        <w:rPr>
          <w:rFonts w:ascii="Times New Roman"/>
          <w:b/>
          <w:i w:val="false"/>
          <w:color w:val="000000"/>
        </w:rPr>
        <w:t>индикаторлары және нысаналы индикаторларға қол жеткізбеудің</w:t>
      </w:r>
      <w:r>
        <w:br/>
      </w:r>
      <w:r>
        <w:rPr>
          <w:rFonts w:ascii="Times New Roman"/>
          <w:b/>
          <w:i w:val="false"/>
          <w:color w:val="000000"/>
        </w:rPr>
        <w:t>дағдарысты деңгейі</w:t>
      </w:r>
    </w:p>
    <w:bookmarkEnd w:id="25"/>
    <w:p>
      <w:pPr>
        <w:spacing w:after="0"/>
        <w:ind w:left="0"/>
        <w:jc w:val="both"/>
      </w:pPr>
      <w:r>
        <w:rPr>
          <w:rFonts w:ascii="Times New Roman"/>
          <w:b w:val="false"/>
          <w:i w:val="false"/>
          <w:color w:val="ff0000"/>
          <w:sz w:val="28"/>
        </w:rPr>
        <w:t xml:space="preserve">
      Ескерту. Алып тасталды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457 Жарлығына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15 қаңтардағы</w:t>
            </w:r>
            <w:r>
              <w:br/>
            </w:r>
            <w:r>
              <w:rPr>
                <w:rFonts w:ascii="Times New Roman"/>
                <w:b w:val="false"/>
                <w:i w:val="false"/>
                <w:color w:val="000000"/>
                <w:sz w:val="20"/>
              </w:rPr>
              <w:t>№ 512 Жарлығымен</w:t>
            </w:r>
            <w:r>
              <w:br/>
            </w:r>
            <w:r>
              <w:rPr>
                <w:rFonts w:ascii="Times New Roman"/>
                <w:b w:val="false"/>
                <w:i w:val="false"/>
                <w:color w:val="000000"/>
                <w:sz w:val="20"/>
              </w:rPr>
              <w:t>БЕКІТІЛГЕН</w:t>
            </w:r>
          </w:p>
        </w:tc>
      </w:tr>
    </w:tbl>
    <w:bookmarkStart w:name="z123" w:id="26"/>
    <w:p>
      <w:pPr>
        <w:spacing w:after="0"/>
        <w:ind w:left="0"/>
        <w:jc w:val="left"/>
      </w:pPr>
      <w:r>
        <w:rPr>
          <w:rFonts w:ascii="Times New Roman"/>
          <w:b/>
          <w:i w:val="false"/>
          <w:color w:val="000000"/>
        </w:rPr>
        <w:t xml:space="preserve"> "Бурабай" арнайы экономикалық аймағы туралы</w:t>
      </w:r>
      <w:r>
        <w:br/>
      </w:r>
      <w:r>
        <w:rPr>
          <w:rFonts w:ascii="Times New Roman"/>
          <w:b/>
          <w:i w:val="false"/>
          <w:color w:val="000000"/>
        </w:rPr>
        <w:t>ЕРЕЖЕ</w:t>
      </w:r>
      <w:r>
        <w:br/>
      </w:r>
      <w:r>
        <w:rPr>
          <w:rFonts w:ascii="Times New Roman"/>
          <w:b/>
          <w:i w:val="false"/>
          <w:color w:val="000000"/>
        </w:rPr>
        <w:t>1. Жалпы ережелер</w:t>
      </w:r>
    </w:p>
    <w:bookmarkEnd w:id="26"/>
    <w:bookmarkStart w:name="z125" w:id="27"/>
    <w:p>
      <w:pPr>
        <w:spacing w:after="0"/>
        <w:ind w:left="0"/>
        <w:jc w:val="both"/>
      </w:pPr>
      <w:r>
        <w:rPr>
          <w:rFonts w:ascii="Times New Roman"/>
          <w:b w:val="false"/>
          <w:i w:val="false"/>
          <w:color w:val="000000"/>
          <w:sz w:val="28"/>
        </w:rPr>
        <w:t>
      1. "Бурабай" арнайы экономикалық аймағы (бұдан әрі – АЭА) қоса беріліп отырған жоспарға сәйкес Ақмола облысы Бурабай ауданының аумағында орналасқан.</w:t>
      </w:r>
    </w:p>
    <w:bookmarkEnd w:id="27"/>
    <w:bookmarkStart w:name="z126" w:id="28"/>
    <w:p>
      <w:pPr>
        <w:spacing w:after="0"/>
        <w:ind w:left="0"/>
        <w:jc w:val="both"/>
      </w:pPr>
      <w:r>
        <w:rPr>
          <w:rFonts w:ascii="Times New Roman"/>
          <w:b w:val="false"/>
          <w:i w:val="false"/>
          <w:color w:val="000000"/>
          <w:sz w:val="28"/>
        </w:rPr>
        <w:t>
      АЭА-ның аумағы 370 гектарды құрайды және Қазақстан Республикасы аумағының ажырамас бөлігі болып табылады.</w:t>
      </w:r>
    </w:p>
    <w:bookmarkEnd w:id="28"/>
    <w:bookmarkStart w:name="z127" w:id="29"/>
    <w:p>
      <w:pPr>
        <w:spacing w:after="0"/>
        <w:ind w:left="0"/>
        <w:jc w:val="both"/>
      </w:pPr>
      <w:r>
        <w:rPr>
          <w:rFonts w:ascii="Times New Roman"/>
          <w:b w:val="false"/>
          <w:i w:val="false"/>
          <w:color w:val="000000"/>
          <w:sz w:val="28"/>
        </w:rPr>
        <w:t>
      2. АЭА:</w:t>
      </w:r>
    </w:p>
    <w:bookmarkEnd w:id="29"/>
    <w:bookmarkStart w:name="z128" w:id="30"/>
    <w:p>
      <w:pPr>
        <w:spacing w:after="0"/>
        <w:ind w:left="0"/>
        <w:jc w:val="both"/>
      </w:pPr>
      <w:r>
        <w:rPr>
          <w:rFonts w:ascii="Times New Roman"/>
          <w:b w:val="false"/>
          <w:i w:val="false"/>
          <w:color w:val="000000"/>
          <w:sz w:val="28"/>
        </w:rPr>
        <w:t>
      1) келетін қазақстандық және шетелдік туристердің қажеттілігін қамтамасыз етуге және қанағаттандыруға тиімділігі жоғары, бәсекеге қабілетті туристік инфрақұрылымды дамыту; экологиялық таза көлікті, оның ішінде демалудың барлық объектілеріне қол жетімділікті қамтамасыз ету мақсатында шағын авиацияны пайдалану үшін базаны құру; туристерге қызмет көрсету үшін бірыңғай ақпараттық база құру;</w:t>
      </w:r>
    </w:p>
    <w:bookmarkEnd w:id="30"/>
    <w:bookmarkStart w:name="z129" w:id="31"/>
    <w:p>
      <w:pPr>
        <w:spacing w:after="0"/>
        <w:ind w:left="0"/>
        <w:jc w:val="both"/>
      </w:pPr>
      <w:r>
        <w:rPr>
          <w:rFonts w:ascii="Times New Roman"/>
          <w:b w:val="false"/>
          <w:i w:val="false"/>
          <w:color w:val="000000"/>
          <w:sz w:val="28"/>
        </w:rPr>
        <w:t>
      2) қолайлы инвестициялық ахуал құру, инвестициялық жобаларды іске асыру үшін отандық және шетелдік инвестицияларды тарту, сондай-ақ әлеуметтік проблемаларды шешу мақсатында құрылады.</w:t>
      </w:r>
    </w:p>
    <w:bookmarkEnd w:id="31"/>
    <w:bookmarkStart w:name="z130" w:id="32"/>
    <w:p>
      <w:pPr>
        <w:spacing w:after="0"/>
        <w:ind w:left="0"/>
        <w:jc w:val="both"/>
      </w:pPr>
      <w:r>
        <w:rPr>
          <w:rFonts w:ascii="Times New Roman"/>
          <w:b w:val="false"/>
          <w:i w:val="false"/>
          <w:color w:val="000000"/>
          <w:sz w:val="28"/>
        </w:rPr>
        <w:t xml:space="preserve">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p>
    <w:bookmarkEnd w:id="32"/>
    <w:bookmarkStart w:name="z131" w:id="33"/>
    <w:p>
      <w:pPr>
        <w:spacing w:after="0"/>
        <w:ind w:left="0"/>
        <w:jc w:val="both"/>
      </w:pPr>
      <w:r>
        <w:rPr>
          <w:rFonts w:ascii="Times New Roman"/>
          <w:b w:val="false"/>
          <w:i w:val="false"/>
          <w:color w:val="000000"/>
          <w:sz w:val="28"/>
        </w:rPr>
        <w:t>
      4. АЭА аумағындағы қызметтің басым түрлері:</w:t>
      </w:r>
    </w:p>
    <w:bookmarkEnd w:id="33"/>
    <w:bookmarkStart w:name="z132" w:id="34"/>
    <w:p>
      <w:pPr>
        <w:spacing w:after="0"/>
        <w:ind w:left="0"/>
        <w:jc w:val="both"/>
      </w:pPr>
      <w:r>
        <w:rPr>
          <w:rFonts w:ascii="Times New Roman"/>
          <w:b w:val="false"/>
          <w:i w:val="false"/>
          <w:color w:val="000000"/>
          <w:sz w:val="28"/>
        </w:rPr>
        <w:t>
      1) туристiк қызмет көрсету;</w:t>
      </w:r>
    </w:p>
    <w:bookmarkEnd w:id="34"/>
    <w:bookmarkStart w:name="z133" w:id="35"/>
    <w:p>
      <w:pPr>
        <w:spacing w:after="0"/>
        <w:ind w:left="0"/>
        <w:jc w:val="both"/>
      </w:pPr>
      <w:r>
        <w:rPr>
          <w:rFonts w:ascii="Times New Roman"/>
          <w:b w:val="false"/>
          <w:i w:val="false"/>
          <w:color w:val="000000"/>
          <w:sz w:val="28"/>
        </w:rPr>
        <w:t>
      2) туристерді орналастыру орындары, санаторий және сауықтыру объектілерін мынадай шарттарды сақтай отырып салу және пайдалануға беру: салынып жатқан және пайдалануға берілетін объектілердің ойын бизнесімен байланысты болмауы; салу және пайдалануға беру жобалау-сметалық құжаттамаға сәйкес жүзеге асырылады.</w:t>
      </w:r>
    </w:p>
    <w:bookmarkEnd w:id="35"/>
    <w:bookmarkStart w:name="z134" w:id="36"/>
    <w:p>
      <w:pPr>
        <w:spacing w:after="0"/>
        <w:ind w:left="0"/>
        <w:jc w:val="left"/>
      </w:pPr>
      <w:r>
        <w:rPr>
          <w:rFonts w:ascii="Times New Roman"/>
          <w:b/>
          <w:i w:val="false"/>
          <w:color w:val="000000"/>
        </w:rPr>
        <w:t xml:space="preserve"> 2. АЭА-ны басқару</w:t>
      </w:r>
    </w:p>
    <w:bookmarkEnd w:id="36"/>
    <w:bookmarkStart w:name="z135" w:id="37"/>
    <w:p>
      <w:pPr>
        <w:spacing w:after="0"/>
        <w:ind w:left="0"/>
        <w:jc w:val="both"/>
      </w:pPr>
      <w:r>
        <w:rPr>
          <w:rFonts w:ascii="Times New Roman"/>
          <w:b w:val="false"/>
          <w:i w:val="false"/>
          <w:color w:val="000000"/>
          <w:sz w:val="28"/>
        </w:rPr>
        <w:t xml:space="preserve">
      5. АЭА-ны басқару "Қазақстан Республикасындағы арнайы экономикалық аймақтар туралы" 2011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7"/>
    <w:bookmarkStart w:name="z136" w:id="38"/>
    <w:p>
      <w:pPr>
        <w:spacing w:after="0"/>
        <w:ind w:left="0"/>
        <w:jc w:val="left"/>
      </w:pPr>
      <w:r>
        <w:rPr>
          <w:rFonts w:ascii="Times New Roman"/>
          <w:b/>
          <w:i w:val="false"/>
          <w:color w:val="000000"/>
        </w:rPr>
        <w:t xml:space="preserve"> 3. АЭА-ның аумағында салық салу</w:t>
      </w:r>
    </w:p>
    <w:bookmarkEnd w:id="38"/>
    <w:bookmarkStart w:name="z137" w:id="39"/>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реттеледi.</w:t>
      </w:r>
    </w:p>
    <w:bookmarkEnd w:id="39"/>
    <w:bookmarkStart w:name="z138" w:id="40"/>
    <w:p>
      <w:pPr>
        <w:spacing w:after="0"/>
        <w:ind w:left="0"/>
        <w:jc w:val="left"/>
      </w:pPr>
      <w:r>
        <w:rPr>
          <w:rFonts w:ascii="Times New Roman"/>
          <w:b/>
          <w:i w:val="false"/>
          <w:color w:val="000000"/>
        </w:rPr>
        <w:t xml:space="preserve"> 4. Кедендiк реттеу</w:t>
      </w:r>
    </w:p>
    <w:bookmarkEnd w:id="40"/>
    <w:bookmarkStart w:name="z139" w:id="41"/>
    <w:p>
      <w:pPr>
        <w:spacing w:after="0"/>
        <w:ind w:left="0"/>
        <w:jc w:val="both"/>
      </w:pPr>
      <w:r>
        <w:rPr>
          <w:rFonts w:ascii="Times New Roman"/>
          <w:b w:val="false"/>
          <w:i w:val="false"/>
          <w:color w:val="000000"/>
          <w:sz w:val="28"/>
        </w:rPr>
        <w:t>
      7. АЭА аумағындағы кедендiк реттеу Кеден одағы мен Қазақстан Республикасының кеден заңнамасының ережелерiне сәйкес жүзеге асырылады.</w:t>
      </w:r>
    </w:p>
    <w:bookmarkEnd w:id="41"/>
    <w:bookmarkStart w:name="z140" w:id="42"/>
    <w:p>
      <w:pPr>
        <w:spacing w:after="0"/>
        <w:ind w:left="0"/>
        <w:jc w:val="both"/>
      </w:pPr>
      <w:r>
        <w:rPr>
          <w:rFonts w:ascii="Times New Roman"/>
          <w:b w:val="false"/>
          <w:i w:val="false"/>
          <w:color w:val="000000"/>
          <w:sz w:val="28"/>
        </w:rPr>
        <w:t xml:space="preserve">
      8. Еркiн кедендік аймақтың кедендiк рәсiмi қызметтің басым түрлері жүзеге асырылатын АЭА аумағының бір бөлігінде қолданылады. </w:t>
      </w:r>
    </w:p>
    <w:bookmarkEnd w:id="42"/>
    <w:bookmarkStart w:name="z141" w:id="43"/>
    <w:p>
      <w:pPr>
        <w:spacing w:after="0"/>
        <w:ind w:left="0"/>
        <w:jc w:val="both"/>
      </w:pPr>
      <w:r>
        <w:rPr>
          <w:rFonts w:ascii="Times New Roman"/>
          <w:b w:val="false"/>
          <w:i w:val="false"/>
          <w:color w:val="000000"/>
          <w:sz w:val="28"/>
        </w:rPr>
        <w:t>
      9. Еркiн кедендік аймақтың кедендiк рәсiмiмен АЭА-ға қатысушы ретiнде қызметтi жүзеге асыру туралы шартқа сәйкес АЭА аумағында қызметтiң басым түрлерiн жүзеге асыратын тұлғалар АЭА аумағына орналастыруға және (немесе) пайдалануға арналған тауарларды орналастырады.</w:t>
      </w:r>
    </w:p>
    <w:bookmarkEnd w:id="43"/>
    <w:bookmarkStart w:name="z142" w:id="44"/>
    <w:p>
      <w:pPr>
        <w:spacing w:after="0"/>
        <w:ind w:left="0"/>
        <w:jc w:val="both"/>
      </w:pPr>
      <w:r>
        <w:rPr>
          <w:rFonts w:ascii="Times New Roman"/>
          <w:b w:val="false"/>
          <w:i w:val="false"/>
          <w:color w:val="000000"/>
          <w:sz w:val="28"/>
        </w:rPr>
        <w:t>
      10. Еркiн кедендік аймақтың кедендiк рәсiмi қолданылатын АЭА аумағы кедендiк бақылау аймағы болып табылады. Кедендiк бақылау жүргiзу мақсатында АЭА шекаралары оның периметрi бойынша Қазақстан Республикасының кеден заңнамасына сәйкес жайластырылады және жабдықталады.</w:t>
      </w:r>
    </w:p>
    <w:bookmarkEnd w:id="44"/>
    <w:bookmarkStart w:name="z143" w:id="45"/>
    <w:p>
      <w:pPr>
        <w:spacing w:after="0"/>
        <w:ind w:left="0"/>
        <w:jc w:val="both"/>
      </w:pPr>
      <w:r>
        <w:rPr>
          <w:rFonts w:ascii="Times New Roman"/>
          <w:b w:val="false"/>
          <w:i w:val="false"/>
          <w:color w:val="000000"/>
          <w:sz w:val="28"/>
        </w:rPr>
        <w:t>
      11. АЭА аумағында Кеден одағы мен Қазақстан Республикасының кеден заңнамасында айқындалған тәртiппен тауарларды уақытша сақтау орындары құрылуы мүмкiн.</w:t>
      </w:r>
    </w:p>
    <w:bookmarkEnd w:id="45"/>
    <w:bookmarkStart w:name="z144" w:id="46"/>
    <w:p>
      <w:pPr>
        <w:spacing w:after="0"/>
        <w:ind w:left="0"/>
        <w:jc w:val="both"/>
      </w:pPr>
      <w:r>
        <w:rPr>
          <w:rFonts w:ascii="Times New Roman"/>
          <w:b w:val="false"/>
          <w:i w:val="false"/>
          <w:color w:val="000000"/>
          <w:sz w:val="28"/>
        </w:rPr>
        <w:t>
      12. АЭА аумағында еркiн кедендік аймақтың кедендiк рәсiмiмен орналастырылған тауарлар, сондай-ақ еркiн кедендік аймақтың кедендiк рәсiмiмен орналастырылмаған Кеден одағының тауарлары және өзге де кедендiк рәсiмдермен орналастырылған шетелдiк тауарлар орналастырылуы және пайдаланылуы мүмкiн.</w:t>
      </w:r>
    </w:p>
    <w:bookmarkEnd w:id="46"/>
    <w:bookmarkStart w:name="z145" w:id="47"/>
    <w:p>
      <w:pPr>
        <w:spacing w:after="0"/>
        <w:ind w:left="0"/>
        <w:jc w:val="both"/>
      </w:pPr>
      <w:r>
        <w:rPr>
          <w:rFonts w:ascii="Times New Roman"/>
          <w:b w:val="false"/>
          <w:i w:val="false"/>
          <w:color w:val="000000"/>
          <w:sz w:val="28"/>
        </w:rPr>
        <w:t>
      13. АЭА аумағына әкелiнген және еркiн кедендік аймақтың кедендiк рәсiмiмен орналастырылған тауарлар кедендiк баждарды, салықтарды, сондай-ақ тарифтiк емес реттеу шараларын қолдану мақсаттары үшiн Кеден одағының кедендiк аумағынан тыс жерде орналасқан тауарлар ретiнде қаралады.</w:t>
      </w:r>
    </w:p>
    <w:bookmarkEnd w:id="47"/>
    <w:bookmarkStart w:name="z146" w:id="48"/>
    <w:p>
      <w:pPr>
        <w:spacing w:after="0"/>
        <w:ind w:left="0"/>
        <w:jc w:val="both"/>
      </w:pPr>
      <w:r>
        <w:rPr>
          <w:rFonts w:ascii="Times New Roman"/>
          <w:b w:val="false"/>
          <w:i w:val="false"/>
          <w:color w:val="000000"/>
          <w:sz w:val="28"/>
        </w:rPr>
        <w:t>
      14.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Кеден одағы мен Қазақстан Республикасының кеден заңнамасында белгiленген тәртiппен жүзеге асырылады.</w:t>
      </w:r>
    </w:p>
    <w:bookmarkEnd w:id="48"/>
    <w:bookmarkStart w:name="z147" w:id="49"/>
    <w:p>
      <w:pPr>
        <w:spacing w:after="0"/>
        <w:ind w:left="0"/>
        <w:jc w:val="left"/>
      </w:pPr>
      <w:r>
        <w:rPr>
          <w:rFonts w:ascii="Times New Roman"/>
          <w:b/>
          <w:i w:val="false"/>
          <w:color w:val="000000"/>
        </w:rPr>
        <w:t xml:space="preserve"> 5. Қоршаған ортаны қорғау</w:t>
      </w:r>
    </w:p>
    <w:bookmarkEnd w:id="49"/>
    <w:bookmarkStart w:name="z148" w:id="50"/>
    <w:p>
      <w:pPr>
        <w:spacing w:after="0"/>
        <w:ind w:left="0"/>
        <w:jc w:val="both"/>
      </w:pPr>
      <w:r>
        <w:rPr>
          <w:rFonts w:ascii="Times New Roman"/>
          <w:b w:val="false"/>
          <w:i w:val="false"/>
          <w:color w:val="000000"/>
          <w:sz w:val="28"/>
        </w:rPr>
        <w:t>
      15. Экологиялық реттеу бөлiгiндегі АЭА қызметі Қазақстан Республикасының экологиялық заңнамасына сәйкес жүзеге асырылады және өмiр сүру сапасын арттырудың экономикалық, әлеуметтiк және экологиялық аспектiлерiнiң теңгерiмi негiзiнде тұрақты даму және қоршаған ортаны қорғауға көшу үшiн жағдай жасау арқылы табиғи ресурстарды ұтымды және тиiмдi пайдалануға негiзделедi.</w:t>
      </w:r>
    </w:p>
    <w:bookmarkEnd w:id="50"/>
    <w:bookmarkStart w:name="z149" w:id="51"/>
    <w:p>
      <w:pPr>
        <w:spacing w:after="0"/>
        <w:ind w:left="0"/>
        <w:jc w:val="left"/>
      </w:pPr>
      <w:r>
        <w:rPr>
          <w:rFonts w:ascii="Times New Roman"/>
          <w:b/>
          <w:i w:val="false"/>
          <w:color w:val="000000"/>
        </w:rPr>
        <w:t xml:space="preserve"> 6. Қорытынды ережелер</w:t>
      </w:r>
    </w:p>
    <w:bookmarkEnd w:id="51"/>
    <w:bookmarkStart w:name="z150" w:id="52"/>
    <w:p>
      <w:pPr>
        <w:spacing w:after="0"/>
        <w:ind w:left="0"/>
        <w:jc w:val="both"/>
      </w:pPr>
      <w:r>
        <w:rPr>
          <w:rFonts w:ascii="Times New Roman"/>
          <w:b w:val="false"/>
          <w:i w:val="false"/>
          <w:color w:val="000000"/>
          <w:sz w:val="28"/>
        </w:rPr>
        <w:t>
      16. Осы Ережеде белгiленген шарттар Қазақстан Республикасы Президентiнiң Жарлығымен өзгертiлуi мүмкiн.</w:t>
      </w:r>
    </w:p>
    <w:bookmarkEnd w:id="52"/>
    <w:bookmarkStart w:name="z151" w:id="53"/>
    <w:p>
      <w:pPr>
        <w:spacing w:after="0"/>
        <w:ind w:left="0"/>
        <w:jc w:val="both"/>
      </w:pPr>
      <w:r>
        <w:rPr>
          <w:rFonts w:ascii="Times New Roman"/>
          <w:b w:val="false"/>
          <w:i w:val="false"/>
          <w:color w:val="000000"/>
          <w:sz w:val="28"/>
        </w:rPr>
        <w:t xml:space="preserve">
      17. АЭА-ны мерзiмiнен бұрын тарату "Қазақстан Республикасындағы арнайы экономикалық аймақтар туралы" 2011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3"/>
    <w:bookmarkStart w:name="z152" w:id="54"/>
    <w:p>
      <w:pPr>
        <w:spacing w:after="0"/>
        <w:ind w:left="0"/>
        <w:jc w:val="both"/>
      </w:pPr>
      <w:r>
        <w:rPr>
          <w:rFonts w:ascii="Times New Roman"/>
          <w:b w:val="false"/>
          <w:i w:val="false"/>
          <w:color w:val="000000"/>
          <w:sz w:val="28"/>
        </w:rPr>
        <w:t>
      18. АЭА-ның осы Ережемен реттелмеген қызметi Қазақстан Республикасы мен Кеден одағының қолданыстағы заңнамасына сәйкес жүзеге асырылады.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2008 жылғы 15 қаңтардағы</w:t>
            </w:r>
            <w:r>
              <w:br/>
            </w:r>
            <w:r>
              <w:rPr>
                <w:rFonts w:ascii="Times New Roman"/>
                <w:b w:val="false"/>
                <w:i w:val="false"/>
                <w:color w:val="000000"/>
                <w:sz w:val="20"/>
              </w:rPr>
              <w:t>№ 512 Жарлығымен бекітілген</w:t>
            </w:r>
            <w:r>
              <w:br/>
            </w:r>
            <w:r>
              <w:rPr>
                <w:rFonts w:ascii="Times New Roman"/>
                <w:b w:val="false"/>
                <w:i w:val="false"/>
                <w:color w:val="000000"/>
                <w:sz w:val="20"/>
              </w:rPr>
              <w:t>"Бурабай" 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154" w:id="55"/>
    <w:p>
      <w:pPr>
        <w:spacing w:after="0"/>
        <w:ind w:left="0"/>
        <w:jc w:val="left"/>
      </w:pPr>
      <w:r>
        <w:rPr>
          <w:rFonts w:ascii="Times New Roman"/>
          <w:b/>
          <w:i w:val="false"/>
          <w:color w:val="000000"/>
        </w:rPr>
        <w:t xml:space="preserve"> "Бурабай" арнайы экономикалық аймағы аумағының</w:t>
      </w:r>
      <w:r>
        <w:br/>
      </w:r>
      <w:r>
        <w:rPr>
          <w:rFonts w:ascii="Times New Roman"/>
          <w:b/>
          <w:i w:val="false"/>
          <w:color w:val="000000"/>
        </w:rPr>
        <w:t>ЖОСПАРЫ</w:t>
      </w:r>
    </w:p>
    <w:bookmarkEnd w:id="55"/>
    <w:p>
      <w:pPr>
        <w:spacing w:after="0"/>
        <w:ind w:left="0"/>
        <w:jc w:val="left"/>
      </w:pPr>
      <w:r>
        <w:br/>
      </w:r>
    </w:p>
    <w:p>
      <w:pPr>
        <w:spacing w:after="0"/>
        <w:ind w:left="0"/>
        <w:jc w:val="both"/>
      </w:pPr>
      <w:r>
        <w:drawing>
          <wp:inline distT="0" distB="0" distL="0" distR="0">
            <wp:extent cx="78105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1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"Бурабай" арнайы экономикалық аймағының жалпы аумағы = 370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457 Жарлығына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15 қаңтардағы</w:t>
            </w:r>
            <w:r>
              <w:br/>
            </w:r>
            <w:r>
              <w:rPr>
                <w:rFonts w:ascii="Times New Roman"/>
                <w:b w:val="false"/>
                <w:i w:val="false"/>
                <w:color w:val="000000"/>
                <w:sz w:val="20"/>
              </w:rPr>
              <w:t>№ 512 Жарлығымен</w:t>
            </w:r>
            <w:r>
              <w:br/>
            </w:r>
            <w:r>
              <w:rPr>
                <w:rFonts w:ascii="Times New Roman"/>
                <w:b w:val="false"/>
                <w:i w:val="false"/>
                <w:color w:val="000000"/>
                <w:sz w:val="20"/>
              </w:rPr>
              <w:t>БЕКІТІЛГЕН</w:t>
            </w:r>
          </w:p>
        </w:tc>
      </w:tr>
    </w:tbl>
    <w:bookmarkStart w:name="z166" w:id="56"/>
    <w:p>
      <w:pPr>
        <w:spacing w:after="0"/>
        <w:ind w:left="0"/>
        <w:jc w:val="left"/>
      </w:pPr>
      <w:r>
        <w:rPr>
          <w:rFonts w:ascii="Times New Roman"/>
          <w:b/>
          <w:i w:val="false"/>
          <w:color w:val="000000"/>
        </w:rPr>
        <w:t xml:space="preserve"> "Бурабай" арнайы экономикалық аймағы жұмыс істеуінің нысаналы</w:t>
      </w:r>
      <w:r>
        <w:br/>
      </w:r>
      <w:r>
        <w:rPr>
          <w:rFonts w:ascii="Times New Roman"/>
          <w:b/>
          <w:i w:val="false"/>
          <w:color w:val="000000"/>
        </w:rPr>
        <w:t>индикаторлары және нысаналы индикаторларға қол жеткізбеудің</w:t>
      </w:r>
      <w:r>
        <w:br/>
      </w:r>
      <w:r>
        <w:rPr>
          <w:rFonts w:ascii="Times New Roman"/>
          <w:b/>
          <w:i w:val="false"/>
          <w:color w:val="000000"/>
        </w:rPr>
        <w:t>дағдарысты деңгейі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950"/>
        <w:gridCol w:w="724"/>
        <w:gridCol w:w="2240"/>
        <w:gridCol w:w="1555"/>
        <w:gridCol w:w="1407"/>
        <w:gridCol w:w="1850"/>
        <w:gridCol w:w="1850"/>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көрсеткіштері (атауы)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қарай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инвестиция көлемі, оның ішінде: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 көлемі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 көлемі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 тауарларды және қызметтерді (жұмыстарды) өндіру көлемі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 құрылатын жұмыс орындарының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аймағының аумағындағы өндірістің жалпы көлеміндегі қазақстандық қамту үлесі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