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490d" w14:textId="9144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Е.А.Досаевты Қазақстан Республикасының Экономикалық даму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25 қыркүйектегі № 390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Республикасының Экономикалық даму және сауда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