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a97d" w14:textId="48ca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 туралы" Қазақстан Республикасы Президентінің 1999 жылғы 20 наурыздағы № 88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13 шілдедегі N 355 Жарлығы. Күші жойылды - Қазақстан Республикасы Президентінің 2019 жылғы 12 ақпандағы № 838 Жарлығымен</w:t>
      </w:r>
    </w:p>
    <w:p>
      <w:pPr>
        <w:spacing w:after="0"/>
        <w:ind w:left="0"/>
        <w:jc w:val="both"/>
      </w:pPr>
      <w:r>
        <w:rPr>
          <w:rFonts w:ascii="Times New Roman"/>
          <w:b w:val="false"/>
          <w:i w:val="false"/>
          <w:color w:val="ff0000"/>
          <w:sz w:val="28"/>
        </w:rPr>
        <w:t xml:space="preserve">
      Ескерту. Күші жойылды - ҚР Президентінің 12.02.2019 </w:t>
      </w:r>
      <w:r>
        <w:rPr>
          <w:rFonts w:ascii="Times New Roman"/>
          <w:b w:val="false"/>
          <w:i w:val="false"/>
          <w:color w:val="ff0000"/>
          <w:sz w:val="28"/>
        </w:rPr>
        <w:t>№ 838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Қауіпсіздік Кеңесі туралы" Қазақстан Республикасы Президентінің 1999 жылғы 20 наурыздағы № 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32, 339-құжат; 2003 ж., № 40, 417-құжат; 2006 ж, № 23, 229-құжат; 2008 ж., № 20, 182-құжат; 2009 ж., № 3-4, 7-құжат; 2010 ж., № 2, 12-құжат; № 37, 309-құжат; № 51, 466-құжат; 2011 ж., № 48, 646-құжат)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Жарлықпен бекітілген Қазақстан Республикасының Қауіпсіздік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 және 2) тармақшалар мынадай редакцияда жазылсын:</w:t>
      </w:r>
    </w:p>
    <w:bookmarkEnd w:id="3"/>
    <w:bookmarkStart w:name="z6" w:id="4"/>
    <w:p>
      <w:pPr>
        <w:spacing w:after="0"/>
        <w:ind w:left="0"/>
        <w:jc w:val="both"/>
      </w:pPr>
      <w:r>
        <w:rPr>
          <w:rFonts w:ascii="Times New Roman"/>
          <w:b w:val="false"/>
          <w:i w:val="false"/>
          <w:color w:val="000000"/>
          <w:sz w:val="28"/>
        </w:rPr>
        <w:t>
      "1) ұлттық мүдделерді қорғаудың негізгі бағыттарын айқындау, ұлттық қауіпсіздікке төнетін ішкі және сыртқы қатерлерді анықтау, талдау, бағалау және болжамдау, елдің ұлттық қауіпсіздігін қамтамасыз етудің құралдары мен әдістерін таңдау;</w:t>
      </w:r>
    </w:p>
    <w:bookmarkEnd w:id="4"/>
    <w:bookmarkStart w:name="z7" w:id="5"/>
    <w:p>
      <w:pPr>
        <w:spacing w:after="0"/>
        <w:ind w:left="0"/>
        <w:jc w:val="both"/>
      </w:pPr>
      <w:r>
        <w:rPr>
          <w:rFonts w:ascii="Times New Roman"/>
          <w:b w:val="false"/>
          <w:i w:val="false"/>
          <w:color w:val="000000"/>
          <w:sz w:val="28"/>
        </w:rPr>
        <w:t>
      2) елдің ұлттық қауіпсіздігін қамтамасыз ету саласындағы мемлекеттік саясаттың негізгі бағыттарын әзірлеу;";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1), 1-1), 2), 3-1) және 7) тармақшалар мынадай редакцияда жазылсын:</w:t>
      </w:r>
    </w:p>
    <w:bookmarkEnd w:id="6"/>
    <w:bookmarkStart w:name="z10" w:id="7"/>
    <w:p>
      <w:pPr>
        <w:spacing w:after="0"/>
        <w:ind w:left="0"/>
        <w:jc w:val="both"/>
      </w:pPr>
      <w:r>
        <w:rPr>
          <w:rFonts w:ascii="Times New Roman"/>
          <w:b w:val="false"/>
          <w:i w:val="false"/>
          <w:color w:val="000000"/>
          <w:sz w:val="28"/>
        </w:rPr>
        <w:t>
      "1) Қазақстан Республикасының ұлттық мүдделеріне қатысты әлемдегі және өңірлердегі ахуалдың дамуына кешенді талдауды жүзеге асыру, ұлттық қауіпсіздікке төнетін ішкі және сыртқы қатерлердің туындайтын көздерін айқындау және болжамдау, олардың алдын алу және бейтараптандыру жөнінде шаралар қолдану;</w:t>
      </w:r>
    </w:p>
    <w:bookmarkEnd w:id="7"/>
    <w:bookmarkStart w:name="z11" w:id="8"/>
    <w:p>
      <w:pPr>
        <w:spacing w:after="0"/>
        <w:ind w:left="0"/>
        <w:jc w:val="both"/>
      </w:pPr>
      <w:r>
        <w:rPr>
          <w:rFonts w:ascii="Times New Roman"/>
          <w:b w:val="false"/>
          <w:i w:val="false"/>
          <w:color w:val="000000"/>
          <w:sz w:val="28"/>
        </w:rPr>
        <w:t>
      1-1) елдің дамуындағы аса маңызды бағыттар бойынша стратегиялық және бағдарламалық құжаттардың мазмұнын қарау және бағалау;";</w:t>
      </w:r>
    </w:p>
    <w:bookmarkEnd w:id="8"/>
    <w:bookmarkStart w:name="z12" w:id="9"/>
    <w:p>
      <w:pPr>
        <w:spacing w:after="0"/>
        <w:ind w:left="0"/>
        <w:jc w:val="both"/>
      </w:pPr>
      <w:r>
        <w:rPr>
          <w:rFonts w:ascii="Times New Roman"/>
          <w:b w:val="false"/>
          <w:i w:val="false"/>
          <w:color w:val="000000"/>
          <w:sz w:val="28"/>
        </w:rPr>
        <w:t>
      "2) қоғамдық, әскери, саяси, экономикалық, ақпараттық, экологиялық қауіпсіздікті қамтамасыз етудің өзекті мәселелерін қарау;";</w:t>
      </w:r>
    </w:p>
    <w:bookmarkEnd w:id="9"/>
    <w:bookmarkStart w:name="z13" w:id="10"/>
    <w:p>
      <w:pPr>
        <w:spacing w:after="0"/>
        <w:ind w:left="0"/>
        <w:jc w:val="both"/>
      </w:pPr>
      <w:r>
        <w:rPr>
          <w:rFonts w:ascii="Times New Roman"/>
          <w:b w:val="false"/>
          <w:i w:val="false"/>
          <w:color w:val="000000"/>
          <w:sz w:val="28"/>
        </w:rPr>
        <w:t>
      "3-1) Бас прокуратураның, Ұлттық қауіпсіздік комитетінің, Экономикалық қылмысқа және сыбайлас жемқорлыққа қарсы күрес агенттігінің (қаржы полициясының), Сыртқы істер, Қорғаныс, Ішкі істер, Төтенше жағдайлар, Әділет министрліктерінің, "Сырбар" Сыртқы барлау қызметінің, Қаржы министрлігі Қаржы мониторингі және Кедендік бақылау комитеттерінің бірінші басшылары лауазымына тағайындауға ұсынылатын кандидатураларды талқылау;";</w:t>
      </w:r>
    </w:p>
    <w:bookmarkEnd w:id="10"/>
    <w:bookmarkStart w:name="z14" w:id="11"/>
    <w:p>
      <w:pPr>
        <w:spacing w:after="0"/>
        <w:ind w:left="0"/>
        <w:jc w:val="both"/>
      </w:pPr>
      <w:r>
        <w:rPr>
          <w:rFonts w:ascii="Times New Roman"/>
          <w:b w:val="false"/>
          <w:i w:val="false"/>
          <w:color w:val="000000"/>
          <w:sz w:val="28"/>
        </w:rPr>
        <w:t>
      "7) ұлттық қауіпсіздік мәселелері жөніндегі заң жобаларын талдау, олар бойынша Қазақстан Республикасының Президентіне ұсынымдар табыс ету;";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17" w:id="13"/>
    <w:p>
      <w:pPr>
        <w:spacing w:after="0"/>
        <w:ind w:left="0"/>
        <w:jc w:val="both"/>
      </w:pPr>
      <w:r>
        <w:rPr>
          <w:rFonts w:ascii="Times New Roman"/>
          <w:b w:val="false"/>
          <w:i w:val="false"/>
          <w:color w:val="000000"/>
          <w:sz w:val="28"/>
        </w:rPr>
        <w:t>
      "8. Лауазымы бойынша Қауіпсіздік Кеңесінің мүшелері: Қазақстан Республикасы Парламенті Мәжілісінің Төрағасы, Қазақстан Республикасы Парламенті Сенатының Төрағасы, Қазақстан Республикасы "Сырбар" Сыртқы барлау қызметінің директоры, Қазақстан Республикасының Ішкі істер министрі, Қазақстан Республикасы Қорғаныс министрінің бірінші орынбасары - Қарулы Күштері Бас штабының бастығы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"16. Ведомствоаралық комиссиялар, жұмыс топтары Қазақстан Республикасы Қауіпсіздік Кеңесінің отырыстарына материалдар дайындайды, Қауіпсіздік Кеңесінің немесе Президенттің көмекшісі - Қауіпсіздік Кеңесі хатшысының тапсыруы бойынша талдау және зерттеу жұмысын орындайды, қоғамдық, әскери, саяси, экономикалық, ақпараттық, экологиялық қауіпсіздік саласындағы мемлекеттік саясаттың негізгі бағыттары бойынша ұсыныстар мен ұсынымдар әзірлейді және өз қызметінің нәтижелері туралы Қауіпсіздік Кеңесін хабардар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1" w:id="15"/>
    <w:p>
      <w:pPr>
        <w:spacing w:after="0"/>
        <w:ind w:left="0"/>
        <w:jc w:val="both"/>
      </w:pPr>
      <w:r>
        <w:rPr>
          <w:rFonts w:ascii="Times New Roman"/>
          <w:b w:val="false"/>
          <w:i w:val="false"/>
          <w:color w:val="000000"/>
          <w:sz w:val="28"/>
        </w:rPr>
        <w:t>
      4-1) тармақшада:</w:t>
      </w:r>
    </w:p>
    <w:bookmarkEnd w:id="15"/>
    <w:bookmarkStart w:name="z22" w:id="16"/>
    <w:p>
      <w:pPr>
        <w:spacing w:after="0"/>
        <w:ind w:left="0"/>
        <w:jc w:val="both"/>
      </w:pPr>
      <w:r>
        <w:rPr>
          <w:rFonts w:ascii="Times New Roman"/>
          <w:b w:val="false"/>
          <w:i w:val="false"/>
          <w:color w:val="000000"/>
          <w:sz w:val="28"/>
        </w:rPr>
        <w:t>
      төртінші абзац мынадай редакцияда жазылсын:</w:t>
      </w:r>
    </w:p>
    <w:bookmarkEnd w:id="16"/>
    <w:bookmarkStart w:name="z23" w:id="17"/>
    <w:p>
      <w:pPr>
        <w:spacing w:after="0"/>
        <w:ind w:left="0"/>
        <w:jc w:val="both"/>
      </w:pPr>
      <w:r>
        <w:rPr>
          <w:rFonts w:ascii="Times New Roman"/>
          <w:b w:val="false"/>
          <w:i w:val="false"/>
          <w:color w:val="000000"/>
          <w:sz w:val="28"/>
        </w:rPr>
        <w:t>
      "Жоғарғы Сотқа, Бас прокуратураға, Ұлттық қауіпсіздік комитетіне, Экономикалық қылмысқа және сыбайлас жемқорлыққа қарсы күрес агенттігіне (қаржы полициясына) - тиісінше сот төрелігін жүзеге асырумен, қылмыстық қудалау, анықтау, алдын ала тергеу және жедел-іздестіру қызметі функцияларын жүзеге асырумен байланысты емес мәселелер бойынша;";</w:t>
      </w:r>
    </w:p>
    <w:bookmarkEnd w:id="17"/>
    <w:bookmarkStart w:name="z24" w:id="18"/>
    <w:p>
      <w:pPr>
        <w:spacing w:after="0"/>
        <w:ind w:left="0"/>
        <w:jc w:val="both"/>
      </w:pPr>
      <w:r>
        <w:rPr>
          <w:rFonts w:ascii="Times New Roman"/>
          <w:b w:val="false"/>
          <w:i w:val="false"/>
          <w:color w:val="000000"/>
          <w:sz w:val="28"/>
        </w:rPr>
        <w:t>
      бесінші абзац алып тасталсын;</w:t>
      </w:r>
    </w:p>
    <w:bookmarkEnd w:id="18"/>
    <w:bookmarkStart w:name="z25" w:id="19"/>
    <w:p>
      <w:pPr>
        <w:spacing w:after="0"/>
        <w:ind w:left="0"/>
        <w:jc w:val="both"/>
      </w:pPr>
      <w:r>
        <w:rPr>
          <w:rFonts w:ascii="Times New Roman"/>
          <w:b w:val="false"/>
          <w:i w:val="false"/>
          <w:color w:val="000000"/>
          <w:sz w:val="28"/>
        </w:rPr>
        <w:t>
      жетінші абзац мынадай редакцияда жазылсын:</w:t>
      </w:r>
    </w:p>
    <w:bookmarkEnd w:id="19"/>
    <w:bookmarkStart w:name="z26" w:id="2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комитетіне, Президентке тікелей бағынатын және есеп беретін өзге де мемлекеттік органдарға;".</w:t>
      </w:r>
    </w:p>
    <w:bookmarkEnd w:id="20"/>
    <w:bookmarkStart w:name="z27" w:id="2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