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6de6" w14:textId="3396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А.Құл-Мұхаммедті Қазақстан Республикасының Мемлекеттік хат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3 қаңтардағы № 24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хтар Абрарұлы Құл-Мұхаммед Қазақстан Республикасының Мемлекеттік хатшысы болып тағайындалсын, ол Қазақстан Республикасының Мәдениет министр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