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3d49" w14:textId="0513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2011 жылғы 17 желтоқсандағы № 197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3" w:id="0"/>
    <w:p>
      <w:pPr>
        <w:spacing w:after="0"/>
        <w:ind w:left="0"/>
        <w:jc w:val="both"/>
      </w:pPr>
      <w:r>
        <w:rPr>
          <w:rFonts w:ascii="Times New Roman"/>
          <w:b w:val="false"/>
          <w:i w:val="false"/>
          <w:color w:val="000000"/>
          <w:sz w:val="28"/>
        </w:rPr>
        <w:t>      Маңғыстау облысының Жаңаөзен қаласы тұрғындарының қауіпсіздігін қамтамасыз ету мақсатында Қазақстан Республикасы Конституциясының 44-бабының </w:t>
      </w:r>
      <w:r>
        <w:rPr>
          <w:rFonts w:ascii="Times New Roman"/>
          <w:b w:val="false"/>
          <w:i w:val="false"/>
          <w:color w:val="000000"/>
          <w:sz w:val="28"/>
        </w:rPr>
        <w:t>16) тармақшасына</w:t>
      </w:r>
      <w:r>
        <w:rPr>
          <w:rFonts w:ascii="Times New Roman"/>
          <w:b w:val="false"/>
          <w:i w:val="false"/>
          <w:color w:val="000000"/>
          <w:sz w:val="28"/>
        </w:rPr>
        <w:t>, Қазақстан Республикасы «Төтенше жағдай туралы»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Маңғыстау облысының Жаңаөзен қаласында 2011 жылғы 16 желтоқсанда орын алған жаппай тәртіпсіздіктерге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Маңғыстау облысы Жаңаөзен қаласының шекараларында 2011 жылғы 17 желтоқсандағы 18 сағат 00 минут пен 2012 жылғы 5 қаңтардағы 7 сағат 00 минут кезеңінде төтенше жағдай енгізілсін.</w:t>
      </w:r>
      <w:r>
        <w:br/>
      </w:r>
      <w:r>
        <w:rPr>
          <w:rFonts w:ascii="Times New Roman"/>
          <w:b w:val="false"/>
          <w:i w:val="false"/>
          <w:color w:val="000000"/>
          <w:sz w:val="28"/>
        </w:rPr>
        <w:t>
</w:t>
      </w:r>
      <w:r>
        <w:rPr>
          <w:rFonts w:ascii="Times New Roman"/>
          <w:b w:val="false"/>
          <w:i w:val="false"/>
          <w:color w:val="000000"/>
          <w:sz w:val="28"/>
        </w:rPr>
        <w:t>
      2. Маңғыстау облысының Жаңаөзен қаласында төтенше жағдайдың күшінде болуы кезеңінде 23 сағат 00 минуттан 7 сағат 00 минутқа дейін коменданттық сағат енгізілсін.</w:t>
      </w:r>
      <w:r>
        <w:br/>
      </w:r>
      <w:r>
        <w:rPr>
          <w:rFonts w:ascii="Times New Roman"/>
          <w:b w:val="false"/>
          <w:i w:val="false"/>
          <w:color w:val="000000"/>
          <w:sz w:val="28"/>
        </w:rPr>
        <w:t>
</w:t>
      </w:r>
      <w:r>
        <w:rPr>
          <w:rFonts w:ascii="Times New Roman"/>
          <w:b w:val="false"/>
          <w:i w:val="false"/>
          <w:color w:val="000000"/>
          <w:sz w:val="28"/>
        </w:rPr>
        <w:t>
      3. Төтенше жағдайдың кезеңінде Маңғыстау облысы Жаңаөзен қаласының комендатурасы құрылып, оған Қазақстан Республикасының «Төтенше жағдай туралы» </w:t>
      </w:r>
      <w:r>
        <w:rPr>
          <w:rFonts w:ascii="Times New Roman"/>
          <w:b w:val="false"/>
          <w:i w:val="false"/>
          <w:color w:val="000000"/>
          <w:sz w:val="28"/>
        </w:rPr>
        <w:t>Заңымен</w:t>
      </w:r>
      <w:r>
        <w:rPr>
          <w:rFonts w:ascii="Times New Roman"/>
          <w:b w:val="false"/>
          <w:i w:val="false"/>
          <w:color w:val="000000"/>
          <w:sz w:val="28"/>
        </w:rPr>
        <w:t xml:space="preserve"> көзделген өкілеттіктер берілсін.</w:t>
      </w:r>
      <w:r>
        <w:br/>
      </w:r>
      <w:r>
        <w:rPr>
          <w:rFonts w:ascii="Times New Roman"/>
          <w:b w:val="false"/>
          <w:i w:val="false"/>
          <w:color w:val="000000"/>
          <w:sz w:val="28"/>
        </w:rPr>
        <w:t>
</w:t>
      </w:r>
      <w:r>
        <w:rPr>
          <w:rFonts w:ascii="Times New Roman"/>
          <w:b w:val="false"/>
          <w:i w:val="false"/>
          <w:color w:val="000000"/>
          <w:sz w:val="28"/>
        </w:rPr>
        <w:t>
      Маңғыстау облысы Жаңаөзен қаласының коменданты болып Маңғыстау облысы Ішкі істер департаментінің бастығы Аманжол Жайғалиұлы Қабылов тағайындалсын.</w:t>
      </w:r>
      <w:r>
        <w:br/>
      </w:r>
      <w:r>
        <w:rPr>
          <w:rFonts w:ascii="Times New Roman"/>
          <w:b w:val="false"/>
          <w:i w:val="false"/>
          <w:color w:val="000000"/>
          <w:sz w:val="28"/>
        </w:rPr>
        <w:t>
</w:t>
      </w: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r>
        <w:br/>
      </w:r>
      <w:r>
        <w:rPr>
          <w:rFonts w:ascii="Times New Roman"/>
          <w:b w:val="false"/>
          <w:i w:val="false"/>
          <w:color w:val="000000"/>
          <w:sz w:val="28"/>
        </w:rPr>
        <w:t>
</w:t>
      </w: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r>
        <w:br/>
      </w:r>
      <w:r>
        <w:rPr>
          <w:rFonts w:ascii="Times New Roman"/>
          <w:b w:val="false"/>
          <w:i w:val="false"/>
          <w:color w:val="000000"/>
          <w:sz w:val="28"/>
        </w:rPr>
        <w:t>
</w:t>
      </w:r>
      <w:r>
        <w:rPr>
          <w:rFonts w:ascii="Times New Roman"/>
          <w:b w:val="false"/>
          <w:i w:val="false"/>
          <w:color w:val="000000"/>
          <w:sz w:val="28"/>
        </w:rPr>
        <w:t>
      2) Маңғыстау облысының Жаңаөзен қаласында жүріп-тұру еркіндігі, оның ішінде көлік құралдары қозғалысының еркіндігі шектелсін;</w:t>
      </w:r>
      <w:r>
        <w:br/>
      </w:r>
      <w:r>
        <w:rPr>
          <w:rFonts w:ascii="Times New Roman"/>
          <w:b w:val="false"/>
          <w:i w:val="false"/>
          <w:color w:val="000000"/>
          <w:sz w:val="28"/>
        </w:rPr>
        <w:t>
</w:t>
      </w:r>
      <w:r>
        <w:rPr>
          <w:rFonts w:ascii="Times New Roman"/>
          <w:b w:val="false"/>
          <w:i w:val="false"/>
          <w:color w:val="000000"/>
          <w:sz w:val="28"/>
        </w:rPr>
        <w:t>
      3) жеке тұлғалардың жеке басын куәландыратын құжаттарды тексеру, оларды жеке тексеру, олардың жанындағы заттарын, көлік құралдарын тексеру қамтамасыз етілсін;</w:t>
      </w:r>
      <w:r>
        <w:br/>
      </w:r>
      <w:r>
        <w:rPr>
          <w:rFonts w:ascii="Times New Roman"/>
          <w:b w:val="false"/>
          <w:i w:val="false"/>
          <w:color w:val="000000"/>
          <w:sz w:val="28"/>
        </w:rPr>
        <w:t>
</w:t>
      </w:r>
      <w:r>
        <w:rPr>
          <w:rFonts w:ascii="Times New Roman"/>
          <w:b w:val="false"/>
          <w:i w:val="false"/>
          <w:color w:val="000000"/>
          <w:sz w:val="28"/>
        </w:rPr>
        <w:t>
      4) Маңғыстау облысының Жаңаөзен қаласына кіру, сондай-ақ одан шығу шектелсін;</w:t>
      </w:r>
      <w:r>
        <w:br/>
      </w:r>
      <w:r>
        <w:rPr>
          <w:rFonts w:ascii="Times New Roman"/>
          <w:b w:val="false"/>
          <w:i w:val="false"/>
          <w:color w:val="000000"/>
          <w:sz w:val="28"/>
        </w:rPr>
        <w:t>
</w:t>
      </w:r>
      <w:r>
        <w:rPr>
          <w:rFonts w:ascii="Times New Roman"/>
          <w:b w:val="false"/>
          <w:i w:val="false"/>
          <w:color w:val="000000"/>
          <w:sz w:val="28"/>
        </w:rPr>
        <w:t>
      5) жиналыстарға, митингілер мен демонстрацияларға, шерулер мен тосқауылдарға тұруға, сондай-ақ ойын-сауық, спорттық және басқа да бұқаралық іс-шаралар өткізуге тыйым салынсын;</w:t>
      </w:r>
      <w:r>
        <w:br/>
      </w:r>
      <w:r>
        <w:rPr>
          <w:rFonts w:ascii="Times New Roman"/>
          <w:b w:val="false"/>
          <w:i w:val="false"/>
          <w:color w:val="000000"/>
          <w:sz w:val="28"/>
        </w:rPr>
        <w:t>
</w:t>
      </w: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r>
        <w:br/>
      </w:r>
      <w:r>
        <w:rPr>
          <w:rFonts w:ascii="Times New Roman"/>
          <w:b w:val="false"/>
          <w:i w:val="false"/>
          <w:color w:val="000000"/>
          <w:sz w:val="28"/>
        </w:rPr>
        <w:t>
</w:t>
      </w:r>
      <w:r>
        <w:rPr>
          <w:rFonts w:ascii="Times New Roman"/>
          <w:b w:val="false"/>
          <w:i w:val="false"/>
          <w:color w:val="000000"/>
          <w:sz w:val="28"/>
        </w:rPr>
        <w:t>
      7) көшіру-көбейту техникасын, радио және телехабарларын беру аппаратурасын, дыбыс және бейнежазба техникасын пайдалануға шек қойылсын немесе тыйым салынсын, сондай-ақ дыбыс күшейткіш техникалық құралдарын уақытша алу жүзеге асырылсын;</w:t>
      </w:r>
      <w:r>
        <w:br/>
      </w:r>
      <w:r>
        <w:rPr>
          <w:rFonts w:ascii="Times New Roman"/>
          <w:b w:val="false"/>
          <w:i w:val="false"/>
          <w:color w:val="000000"/>
          <w:sz w:val="28"/>
        </w:rPr>
        <w:t>
</w:t>
      </w:r>
      <w:r>
        <w:rPr>
          <w:rFonts w:ascii="Times New Roman"/>
          <w:b w:val="false"/>
          <w:i w:val="false"/>
          <w:color w:val="000000"/>
          <w:sz w:val="28"/>
        </w:rPr>
        <w:t>
      8)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режім белгіленсін;</w:t>
      </w:r>
      <w:r>
        <w:br/>
      </w:r>
      <w:r>
        <w:rPr>
          <w:rFonts w:ascii="Times New Roman"/>
          <w:b w:val="false"/>
          <w:i w:val="false"/>
          <w:color w:val="000000"/>
          <w:sz w:val="28"/>
        </w:rPr>
        <w:t>
</w:t>
      </w:r>
      <w:r>
        <w:rPr>
          <w:rFonts w:ascii="Times New Roman"/>
          <w:b w:val="false"/>
          <w:i w:val="false"/>
          <w:color w:val="000000"/>
          <w:sz w:val="28"/>
        </w:rPr>
        <w:t>
      9)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r>
        <w:br/>
      </w:r>
      <w:r>
        <w:rPr>
          <w:rFonts w:ascii="Times New Roman"/>
          <w:b w:val="false"/>
          <w:i w:val="false"/>
          <w:color w:val="000000"/>
          <w:sz w:val="28"/>
        </w:rPr>
        <w:t>
</w:t>
      </w:r>
      <w:r>
        <w:rPr>
          <w:rFonts w:ascii="Times New Roman"/>
          <w:b w:val="false"/>
          <w:i w:val="false"/>
          <w:color w:val="000000"/>
          <w:sz w:val="28"/>
        </w:rPr>
        <w:t>
      5. Төтенше жағдайдың кезінде қолданылатын шаралардың іске асырылуына жауапты болып Маңғыстау облысы Жаңаөзен қаласының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Бас прокуроры осы Жарлықпен белгіленген шаралар мен уақытша шектеулерді іске асыру кезінде заңдылықтың сақталуын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төтенше жағдай режімін қамтамасыз ету үшін Қазақстан Республикасы Үкіметі резервінен қажетті қаражаттарды бөлсін.</w:t>
      </w:r>
      <w:r>
        <w:br/>
      </w:r>
      <w:r>
        <w:rPr>
          <w:rFonts w:ascii="Times New Roman"/>
          <w:b w:val="false"/>
          <w:i w:val="false"/>
          <w:color w:val="000000"/>
          <w:sz w:val="28"/>
        </w:rPr>
        <w:t>
</w:t>
      </w:r>
      <w:r>
        <w:rPr>
          <w:rFonts w:ascii="Times New Roman"/>
          <w:b w:val="false"/>
          <w:i w:val="false"/>
          <w:color w:val="000000"/>
          <w:sz w:val="28"/>
        </w:rPr>
        <w:t>
      8. Осы Жарлық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