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5b6c" w14:textId="a4c5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Тәуелсіздігінің 20 жылдығы құрметіне арналған мерекелік медаль туралы</w:t>
      </w:r>
    </w:p>
    <w:p>
      <w:pPr>
        <w:spacing w:after="0"/>
        <w:ind w:left="0"/>
        <w:jc w:val="both"/>
      </w:pPr>
      <w:r>
        <w:rPr>
          <w:rFonts w:ascii="Times New Roman"/>
          <w:b w:val="false"/>
          <w:i w:val="false"/>
          <w:color w:val="000000"/>
          <w:sz w:val="28"/>
        </w:rPr>
        <w:t>Қазақстан Республикасы Президентінің 2011 жылғы 17 мамырдағы N 83 Жарлығы</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және республикалық баспасөзде  </w:t>
      </w:r>
      <w:r>
        <w:br/>
      </w:r>
      <w:r>
        <w:rPr>
          <w:rFonts w:ascii="Times New Roman"/>
          <w:b w:val="false"/>
          <w:i w:val="false"/>
          <w:color w:val="000000"/>
          <w:sz w:val="28"/>
        </w:rPr>
        <w:t>
жариялануға тиіс        </w:t>
      </w:r>
    </w:p>
    <w:bookmarkStart w:name="z2" w:id="0"/>
    <w:p>
      <w:pPr>
        <w:spacing w:after="0"/>
        <w:ind w:left="0"/>
        <w:jc w:val="both"/>
      </w:pPr>
      <w:r>
        <w:rPr>
          <w:rFonts w:ascii="Times New Roman"/>
          <w:b w:val="false"/>
          <w:i w:val="false"/>
          <w:color w:val="000000"/>
          <w:sz w:val="28"/>
        </w:rPr>
        <w:t xml:space="preserve">      Қазақстан Республикасы мемлекеттілігінің дамуы мен қалыптасуына және егемендігінің нығаюына елеулі үлес қосқан Қазақстан Республикасының азаматтары мен шетел азаматтарын көтермелеу мақсатында, сондай-ақ Қазақстан Республикасы Тәуелсіздігі 20 жылдығының құрметіне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Республикасының Тәуелсіздігіне 20 жыл» мерекелік медалі тағайындалсын.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Тәуелсіздігіне 20 жыл» мерекелік медалімен наградтау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Тәуелсіздігіне 20 жыл» мерекелік медалінің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17 мамырдағы </w:t>
      </w:r>
      <w:r>
        <w:br/>
      </w:r>
      <w:r>
        <w:rPr>
          <w:rFonts w:ascii="Times New Roman"/>
          <w:b w:val="false"/>
          <w:i w:val="false"/>
          <w:color w:val="000000"/>
          <w:sz w:val="28"/>
        </w:rPr>
        <w:t xml:space="preserve">
№ 83 Жарлығымен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Республикасының Тәуелсіздігіне 20 жыл»</w:t>
      </w:r>
      <w:r>
        <w:br/>
      </w:r>
      <w:r>
        <w:rPr>
          <w:rFonts w:ascii="Times New Roman"/>
          <w:b/>
          <w:i w:val="false"/>
          <w:color w:val="000000"/>
        </w:rPr>
        <w:t>
мерекелік медалімен наградтау қағидалары</w:t>
      </w:r>
    </w:p>
    <w:bookmarkEnd w:id="2"/>
    <w:bookmarkStart w:name="z9" w:id="3"/>
    <w:p>
      <w:pPr>
        <w:spacing w:after="0"/>
        <w:ind w:left="0"/>
        <w:jc w:val="both"/>
      </w:pPr>
      <w:r>
        <w:rPr>
          <w:rFonts w:ascii="Times New Roman"/>
          <w:b w:val="false"/>
          <w:i w:val="false"/>
          <w:color w:val="000000"/>
          <w:sz w:val="28"/>
        </w:rPr>
        <w:t>
      1. Осы Қағидалар «Қазақстан Республикасының Тәуелсіздігіне 20 жыл» мерекелік медалімен (бұдан әрі – мерекелік медаль) наградтау тәртібін реттейді.</w:t>
      </w:r>
      <w:r>
        <w:br/>
      </w:r>
      <w:r>
        <w:rPr>
          <w:rFonts w:ascii="Times New Roman"/>
          <w:b w:val="false"/>
          <w:i w:val="false"/>
          <w:color w:val="000000"/>
          <w:sz w:val="28"/>
        </w:rPr>
        <w:t>
</w:t>
      </w:r>
      <w:r>
        <w:rPr>
          <w:rFonts w:ascii="Times New Roman"/>
          <w:b w:val="false"/>
          <w:i w:val="false"/>
          <w:color w:val="000000"/>
          <w:sz w:val="28"/>
        </w:rPr>
        <w:t>
      2. Мерекелік медальмен Қазақстан Республикасы мемлекеттілігінің қалыптасуына, егемендігінің нығаюы мен әлеуметтік-экономикалық дамуына елеулі үлес қосқан Қазақстан Республикасының азаматтары және шетел азаматтары наградталады.</w:t>
      </w:r>
      <w:r>
        <w:br/>
      </w:r>
      <w:r>
        <w:rPr>
          <w:rFonts w:ascii="Times New Roman"/>
          <w:b w:val="false"/>
          <w:i w:val="false"/>
          <w:color w:val="000000"/>
          <w:sz w:val="28"/>
        </w:rPr>
        <w:t>
</w:t>
      </w:r>
      <w:r>
        <w:rPr>
          <w:rFonts w:ascii="Times New Roman"/>
          <w:b w:val="false"/>
          <w:i w:val="false"/>
          <w:color w:val="000000"/>
          <w:sz w:val="28"/>
        </w:rPr>
        <w:t>
      3. Мерекелік медальмен наградтауға ұсыныстарды Қазақстан Республикасының Президентіне Қазақстан Республикасының Парламенті, Үкіметі, министрліктері, өзге де орталық мемлекеттік органдары, Астана және Алматы қалаларының, облыстардың әкімдері, сондай-ақ қоғамдық ұйымдар енгізеді.</w:t>
      </w:r>
      <w:r>
        <w:br/>
      </w:r>
      <w:r>
        <w:rPr>
          <w:rFonts w:ascii="Times New Roman"/>
          <w:b w:val="false"/>
          <w:i w:val="false"/>
          <w:color w:val="000000"/>
          <w:sz w:val="28"/>
        </w:rPr>
        <w:t>
</w:t>
      </w:r>
      <w:r>
        <w:rPr>
          <w:rFonts w:ascii="Times New Roman"/>
          <w:b w:val="false"/>
          <w:i w:val="false"/>
          <w:color w:val="000000"/>
          <w:sz w:val="28"/>
        </w:rPr>
        <w:t>
      4. Мерекелік медальді Қазақстан Республикасының Президенті тапсырады.</w:t>
      </w:r>
      <w:r>
        <w:br/>
      </w:r>
      <w:r>
        <w:rPr>
          <w:rFonts w:ascii="Times New Roman"/>
          <w:b w:val="false"/>
          <w:i w:val="false"/>
          <w:color w:val="000000"/>
          <w:sz w:val="28"/>
        </w:rPr>
        <w:t>
      Қазақстан Республикасы Президентінің атынан және оның тапсырмасы бойынша мерекелік медальді, сонымен қатар: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хатшысы;</w:t>
      </w:r>
      <w:r>
        <w:br/>
      </w:r>
      <w:r>
        <w:rPr>
          <w:rFonts w:ascii="Times New Roman"/>
          <w:b w:val="false"/>
          <w:i w:val="false"/>
          <w:color w:val="000000"/>
          <w:sz w:val="28"/>
        </w:rPr>
        <w:t>
</w:t>
      </w:r>
      <w:r>
        <w:rPr>
          <w:rFonts w:ascii="Times New Roman"/>
          <w:b w:val="false"/>
          <w:i w:val="false"/>
          <w:color w:val="000000"/>
          <w:sz w:val="28"/>
        </w:rPr>
        <w:t>
      2) Астана және Алматы қалаларының, облыстардың әкімдері, сондай-ақ Мемлекет басшысы осыған уәкілеттік берген өзге де лауазымды адамдар тапсыра алады.</w:t>
      </w:r>
      <w:r>
        <w:br/>
      </w:r>
      <w:r>
        <w:rPr>
          <w:rFonts w:ascii="Times New Roman"/>
          <w:b w:val="false"/>
          <w:i w:val="false"/>
          <w:color w:val="000000"/>
          <w:sz w:val="28"/>
        </w:rPr>
        <w:t>
      Наградталған адамға медальмен қоса белгіленген үлгідегі куәлік табыс етіледі.</w:t>
      </w:r>
      <w:r>
        <w:br/>
      </w:r>
      <w:r>
        <w:rPr>
          <w:rFonts w:ascii="Times New Roman"/>
          <w:b w:val="false"/>
          <w:i w:val="false"/>
          <w:color w:val="000000"/>
          <w:sz w:val="28"/>
        </w:rPr>
        <w:t>
</w:t>
      </w:r>
      <w:r>
        <w:rPr>
          <w:rFonts w:ascii="Times New Roman"/>
          <w:b w:val="false"/>
          <w:i w:val="false"/>
          <w:color w:val="000000"/>
          <w:sz w:val="28"/>
        </w:rPr>
        <w:t>
      5. Мерекелік медальді тапсыру салтанатты жағдайда жүргізіледі және наградталушының жеке өзіне тапсырылады. Тапсыру алдында Қазақстан Республикасы Президентінің наградтау туралы Жарлығы жария етіледі.</w:t>
      </w:r>
      <w:r>
        <w:br/>
      </w:r>
      <w:r>
        <w:rPr>
          <w:rFonts w:ascii="Times New Roman"/>
          <w:b w:val="false"/>
          <w:i w:val="false"/>
          <w:color w:val="000000"/>
          <w:sz w:val="28"/>
        </w:rPr>
        <w:t>
</w:t>
      </w:r>
      <w:r>
        <w:rPr>
          <w:rFonts w:ascii="Times New Roman"/>
          <w:b w:val="false"/>
          <w:i w:val="false"/>
          <w:color w:val="000000"/>
          <w:sz w:val="28"/>
        </w:rPr>
        <w:t>
      6. Мерекелік медаль сол жақ омырауға тағылады. Қазақстан Республикасының мемлекеттік наградалары болған жағдайда олардан кейін орналасады.</w:t>
      </w:r>
      <w:r>
        <w:br/>
      </w:r>
      <w:r>
        <w:rPr>
          <w:rFonts w:ascii="Times New Roman"/>
          <w:b w:val="false"/>
          <w:i w:val="false"/>
          <w:color w:val="000000"/>
          <w:sz w:val="28"/>
        </w:rPr>
        <w:t>
</w:t>
      </w:r>
      <w:r>
        <w:rPr>
          <w:rFonts w:ascii="Times New Roman"/>
          <w:b w:val="false"/>
          <w:i w:val="false"/>
          <w:color w:val="000000"/>
          <w:sz w:val="28"/>
        </w:rPr>
        <w:t>
      7. Мерекелік медальдің табыс етілгендігі туралы наградтауға арналған тізімге тиісті жазба жазылады.</w:t>
      </w:r>
      <w:r>
        <w:br/>
      </w:r>
      <w:r>
        <w:rPr>
          <w:rFonts w:ascii="Times New Roman"/>
          <w:b w:val="false"/>
          <w:i w:val="false"/>
          <w:color w:val="000000"/>
          <w:sz w:val="28"/>
        </w:rPr>
        <w:t>
      Табыс етілмеген медальдер мен олардың куәліктері қайтарылу себептері көрсетіле отырып, Қазақстан Республикасы Президенті Іс басқармасының Ордендер қоймасына қайтарылады, бұл туралы тізімдерге тиісті белгі қойылады.</w:t>
      </w:r>
      <w:r>
        <w:br/>
      </w:r>
      <w:r>
        <w:rPr>
          <w:rFonts w:ascii="Times New Roman"/>
          <w:b w:val="false"/>
          <w:i w:val="false"/>
          <w:color w:val="000000"/>
          <w:sz w:val="28"/>
        </w:rPr>
        <w:t>
      Жүргізілген наградтаулардың есебін, сондай-ақ мерекелік медальдардың тапсырылу барысы туралы есептелікті Қазақстан Республикасы Президентінің Әкімшілігі жүргізеді.</w:t>
      </w:r>
    </w:p>
    <w:bookmarkEnd w:id="3"/>
    <w:bookmarkStart w:name="z1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17 мамырдағы </w:t>
      </w:r>
      <w:r>
        <w:br/>
      </w:r>
      <w:r>
        <w:rPr>
          <w:rFonts w:ascii="Times New Roman"/>
          <w:b w:val="false"/>
          <w:i w:val="false"/>
          <w:color w:val="000000"/>
          <w:sz w:val="28"/>
        </w:rPr>
        <w:t xml:space="preserve">
№ 83 Жарлығымен     </w:t>
      </w:r>
      <w:r>
        <w:br/>
      </w:r>
      <w:r>
        <w:rPr>
          <w:rFonts w:ascii="Times New Roman"/>
          <w:b w:val="false"/>
          <w:i w:val="false"/>
          <w:color w:val="000000"/>
          <w:sz w:val="28"/>
        </w:rPr>
        <w:t xml:space="preserve">
бекітілген        </w:t>
      </w:r>
    </w:p>
    <w:bookmarkEnd w:id="4"/>
    <w:bookmarkStart w:name="z19" w:id="5"/>
    <w:p>
      <w:pPr>
        <w:spacing w:after="0"/>
        <w:ind w:left="0"/>
        <w:jc w:val="left"/>
      </w:pPr>
      <w:r>
        <w:rPr>
          <w:rFonts w:ascii="Times New Roman"/>
          <w:b/>
          <w:i w:val="false"/>
          <w:color w:val="000000"/>
        </w:rPr>
        <w:t xml:space="preserve"> 
«Қазақстан Республикасының Тәуелсіздігіне 20 жыл»</w:t>
      </w:r>
      <w:r>
        <w:br/>
      </w:r>
      <w:r>
        <w:rPr>
          <w:rFonts w:ascii="Times New Roman"/>
          <w:b/>
          <w:i w:val="false"/>
          <w:color w:val="000000"/>
        </w:rPr>
        <w:t>
мерекелік медалінің сипаттамасы</w:t>
      </w:r>
    </w:p>
    <w:bookmarkEnd w:id="5"/>
    <w:p>
      <w:pPr>
        <w:spacing w:after="0"/>
        <w:ind w:left="0"/>
        <w:jc w:val="both"/>
      </w:pPr>
      <w:r>
        <w:rPr>
          <w:rFonts w:ascii="Times New Roman"/>
          <w:b w:val="false"/>
          <w:i w:val="false"/>
          <w:color w:val="000000"/>
          <w:sz w:val="28"/>
        </w:rPr>
        <w:t>      «Қазақстан Республикасының Тәуелсіздігіне 20 жыл» мерекелік медалі (бұдан әрі – мерекелік медаль) диаметрі 34 мм дұрыс шеңбер нысанында болады.</w:t>
      </w:r>
      <w:r>
        <w:br/>
      </w:r>
      <w:r>
        <w:rPr>
          <w:rFonts w:ascii="Times New Roman"/>
          <w:b w:val="false"/>
          <w:i w:val="false"/>
          <w:color w:val="000000"/>
          <w:sz w:val="28"/>
        </w:rPr>
        <w:t>
      Мерекелік медальдің бет жағының үстіңгі бөлігінде мерейтой эмблемасының бейнесі – нөлі желбіреген жалаудың аясында рәмізделген сәулелі күн түрінде орындалған бедерлі 20 саны орналасқан. Төменгі жағында Ақорда ғимаратының бедерлі бейнесі орналасқан.</w:t>
      </w:r>
      <w:r>
        <w:br/>
      </w:r>
      <w:r>
        <w:rPr>
          <w:rFonts w:ascii="Times New Roman"/>
          <w:b w:val="false"/>
          <w:i w:val="false"/>
          <w:color w:val="000000"/>
          <w:sz w:val="28"/>
        </w:rPr>
        <w:t>
      Мерекелік медальдің сыртқы бетінің ортаңғы бөлігінде «Қазақстан Республикасының Тәуелсіздігіне 20 жыл» бедерлі жазуы орналасқан.</w:t>
      </w:r>
      <w:r>
        <w:br/>
      </w:r>
      <w:r>
        <w:rPr>
          <w:rFonts w:ascii="Times New Roman"/>
          <w:b w:val="false"/>
          <w:i w:val="false"/>
          <w:color w:val="000000"/>
          <w:sz w:val="28"/>
        </w:rPr>
        <w:t>
      Мерекелік медаль сары түсті металдан (жезден) дайындалады.</w:t>
      </w:r>
      <w:r>
        <w:br/>
      </w:r>
      <w:r>
        <w:rPr>
          <w:rFonts w:ascii="Times New Roman"/>
          <w:b w:val="false"/>
          <w:i w:val="false"/>
          <w:color w:val="000000"/>
          <w:sz w:val="28"/>
        </w:rPr>
        <w:t>
      Мерекелік медаль құлақша мен шығыршық арқылы қатқыл лентамен қапталған ені 32 мм және биіктігі 50 мм болатын тағанға жалғанады. Лента 16 мм қызыл және көк түсті екі жолақтан құралған. Ортасында тігінен тұрған бедерлі лавр бұтағы түріндегі жезден жасалған ені 8 мм жапсырма орналасқан.</w:t>
      </w:r>
      <w:r>
        <w:br/>
      </w:r>
      <w:r>
        <w:rPr>
          <w:rFonts w:ascii="Times New Roman"/>
          <w:b w:val="false"/>
          <w:i w:val="false"/>
          <w:color w:val="000000"/>
          <w:sz w:val="28"/>
        </w:rPr>
        <w:t>
      Мерекелік медаль киімге визорлы бекіткіші бар түйреуіш арқылы бекітіледі.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