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8b6" w14:textId="5f4a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20 мамырдағы № 595 Жарлығына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12 қыркүйектегі № 1061 Жарлығы. Күші жойылды - Қазақстан Республикасы Президентінің 2011 жылғы 20 қазандағы № 166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2011.10.20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«Прокуратура туралы» 1995 жылғы 21 желтоқсандағы Қазақстан Республикасы Заңының 48-бабының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Республикасының, прокуратура органдарында қызмет өткеру туралы ережені және Қазақстан Республикасының прокуратура органдары қызметкерлерінің антын бекіту туралы» Қазақстан Республикасы Президентінің 2008 жылғы 20 мамырдағы № 595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27, 249-құжат)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Республикасының прокуратура органдарында қызмет өткеру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«екі» деген сөз «үш»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сыбайлас жемқорлық қылмыс жасаған;»;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9-1) және 9-2)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сыбайлас жемқорлық қылмыс жасаған адамды немесе сыбайлас жемқорлық құқық бұзушылық жасағаны үшін бұрын жұмыстан босатылған адамды жұмысқа қабылдауы;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сыбайлас жемқорлық қылмыс жасағаны үшін ақталмайтын негіздер бойынша қылмыстық істі тоқтатуы;».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