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d404" w14:textId="a36d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3 жылғы 5 наурыздағы № 11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 тамыздағы № 103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 мен Үкіметі акт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стипендиясын тағайындау туралы» Қазақстан Республикасы Президентінің 1993 жылғы 5 наурыздағы № 113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№ 6, 76-құжат; 2004 ж., № 27, 343-құжат; 2005 ж., № 16, 19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және 2-тармақтардағы «аспирантына», «аспиранттар» деген сөздер тиісінше «магистрантына», «магистранттар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