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1533" w14:textId="f251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2010 жылғы 29 қаңтардағы "Жаңа он жылдық - жаңа экономикалық өрлеу — Қазақстанның жаңа мүмкіндіктері"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Республикасының Президентінің 2010 жылғы 17 ақпандағы № 925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 басшысының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Жалпыұлттық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2010 жылғы 29 қаңтардағы «Жаңа онжылдық - жаңа экономикалық өрлеу - Қазақстанның жаңа мүмкіндіктері» атты Қазақстан халқына Жолдауының қағидалары бойынша ақпараттық-түсіндіру жұмысын жүйелі негізде жүргізуді қамтамасыз етсін;</w:t>
      </w:r>
      <w:r>
        <w:br/>
      </w:r>
      <w:r>
        <w:rPr>
          <w:rFonts w:ascii="Times New Roman"/>
          <w:b w:val="false"/>
          <w:i w:val="false"/>
          <w:color w:val="000000"/>
          <w:sz w:val="28"/>
        </w:rPr>
        <w:t>
</w:t>
      </w:r>
      <w:r>
        <w:rPr>
          <w:rFonts w:ascii="Times New Roman"/>
          <w:b w:val="false"/>
          <w:i w:val="false"/>
          <w:color w:val="000000"/>
          <w:sz w:val="28"/>
        </w:rPr>
        <w:t>
      2) жыл сайын жарты жылдың және жылдың қорытындылары бойынша 25 қаңтарға және 25 шілдеге Қазақстан Республикасы Президентінің Әкімшілігіне Жалпыұлттық жоспардың орындалу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жоспардың іс-шараларының мүлтіксіз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5.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17 ақпандағы </w:t>
      </w:r>
      <w:r>
        <w:br/>
      </w:r>
      <w:r>
        <w:rPr>
          <w:rFonts w:ascii="Times New Roman"/>
          <w:b w:val="false"/>
          <w:i w:val="false"/>
          <w:color w:val="000000"/>
          <w:sz w:val="28"/>
        </w:rPr>
        <w:t xml:space="preserve">
№ 925 Жарлығымен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Мемлекет басшысының 2010 жылғы 29 қаңтардағы «Жаңа онжылдық -</w:t>
      </w:r>
      <w:r>
        <w:br/>
      </w:r>
      <w:r>
        <w:rPr>
          <w:rFonts w:ascii="Times New Roman"/>
          <w:b/>
          <w:i w:val="false"/>
          <w:color w:val="000000"/>
        </w:rPr>
        <w:t>
жаңа экономикалық өрлеу - Қазақстанның жаңа мүмкіндіктері» атты</w:t>
      </w:r>
      <w:r>
        <w:br/>
      </w:r>
      <w:r>
        <w:rPr>
          <w:rFonts w:ascii="Times New Roman"/>
          <w:b/>
          <w:i w:val="false"/>
          <w:color w:val="000000"/>
        </w:rPr>
        <w:t>
Қазақстан халқына Жолдауын іске асыру жөніндегі жалпыұлттық</w:t>
      </w:r>
      <w:r>
        <w:br/>
      </w:r>
      <w:r>
        <w:rPr>
          <w:rFonts w:ascii="Times New Roman"/>
          <w:b/>
          <w:i w:val="false"/>
          <w:color w:val="000000"/>
        </w:rPr>
        <w:t>
іс-шаралар жоспары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5410"/>
        <w:gridCol w:w="2352"/>
        <w:gridCol w:w="2477"/>
        <w:gridCol w:w="2397"/>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Қазақстан Республикасының 2020 жылға дейінгі стратегиялық даму жоспарын іске асыру жөніндегі 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Экономиканы әртараптандыру - табыс кілті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2020 жылға дейінгі ғылыми-технологиялық дамуының салааралық жоспарын қабылдау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БҒМ, ЭМРМ, АШМ, ККМ, ЭБЖМ, ДСМ, Қоршағанортамині, Еңбекмині, ҚжТКШІА, АБА, «Самұрық-Қазына» ҰӘҚ»АҚ, «ҚазАгро» ҰБХ» АҚ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өңірлік деңгейлерде Индустрияландыру </w:t>
            </w:r>
            <w:r>
              <w:rPr>
                <w:rFonts w:ascii="Times New Roman"/>
                <w:b w:val="false"/>
                <w:i w:val="false"/>
                <w:color w:val="000000"/>
                <w:sz w:val="20"/>
              </w:rPr>
              <w:t>картасының</w:t>
            </w:r>
            <w:r>
              <w:rPr>
                <w:rFonts w:ascii="Times New Roman"/>
                <w:b w:val="false"/>
                <w:i w:val="false"/>
                <w:color w:val="000000"/>
                <w:sz w:val="20"/>
              </w:rPr>
              <w:t xml:space="preserve"> шеңберінде инвестициялық жобаларды іске асыру жөніндегі басқару </w:t>
            </w:r>
            <w:r>
              <w:rPr>
                <w:rFonts w:ascii="Times New Roman"/>
                <w:b w:val="false"/>
                <w:i w:val="false"/>
                <w:color w:val="000000"/>
                <w:sz w:val="20"/>
              </w:rPr>
              <w:t>орталықтарын</w:t>
            </w:r>
            <w:r>
              <w:rPr>
                <w:rFonts w:ascii="Times New Roman"/>
                <w:b w:val="false"/>
                <w:i w:val="false"/>
                <w:color w:val="000000"/>
                <w:sz w:val="20"/>
              </w:rPr>
              <w:t xml:space="preserve"> (штабтарды) құру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өкімі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ЭБЖМ, мүдделі мемлекеттік органдар, Астана және Алматы қалаларының, облыстардың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ақпан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«Ғылым туралы» Қазақстан Республикасы Заң жобасын әзірлеу және Парламентке енгізу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АШМ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ақпан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Инвестициялар тарту</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Концессиялар мәселелері бойынша өзгерістер мен толықтырулар енгізуді көздейтін Қазақстан Республикасының Заң жобасын әзірлеу және Парламентке енгізу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ИСМ, ККМ, ЭМРМ, БҒМ, Еңбекмині, ТСМ, ДСМ, Қаржымині, БҚА, ТМРА, ҚНРА, ҰБ (келісім бойынша), Астана және Алматы қалаларының, облыстардың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 жаңа экономиканың қозғаушы күші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Өңірлерде кәсіпкерлікті дамыту жөніндегі «Бизнестің жол </w:t>
            </w:r>
            <w:r>
              <w:rPr>
                <w:rFonts w:ascii="Times New Roman"/>
                <w:b w:val="false"/>
                <w:i w:val="false"/>
                <w:color w:val="000000"/>
                <w:sz w:val="20"/>
              </w:rPr>
              <w:t>картасы</w:t>
            </w:r>
            <w:r>
              <w:rPr>
                <w:rFonts w:ascii="Times New Roman"/>
                <w:b w:val="false"/>
                <w:i w:val="false"/>
                <w:color w:val="000000"/>
                <w:sz w:val="20"/>
              </w:rPr>
              <w:t xml:space="preserve"> - 2020» бюджеттік бағдарламасын әзірлеу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ИСМ, АШМ, ЭМРМ, Еңбекмині, Астана және Алматы қалаларының, облыстардың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өңірлерде ӘКК құруды ескере отырып, оларды қайта ұйымдастыруды жүргізу және </w:t>
            </w:r>
            <w:r>
              <w:rPr>
                <w:rFonts w:ascii="Times New Roman"/>
                <w:b w:val="false"/>
                <w:i w:val="false"/>
                <w:color w:val="000000"/>
                <w:sz w:val="20"/>
              </w:rPr>
              <w:t>ӘКК-ларды</w:t>
            </w:r>
            <w:r>
              <w:rPr>
                <w:rFonts w:ascii="Times New Roman"/>
                <w:b w:val="false"/>
                <w:i w:val="false"/>
                <w:color w:val="000000"/>
                <w:sz w:val="20"/>
              </w:rPr>
              <w:t xml:space="preserve"> жергілікті атқарушы органдарға беру туралы шешім қабылдау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Қаржымині, ЭМРМ, ЭБЖМ, ӘКК, «Самұрық-Қазына» ҰӘҚ» АҚ, Астана және Алматы қалаларының, облыстардың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 тоқсан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ӘКК-ларды жергілікті атқарушы органдарға беруді аяқтау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ИСМ, ЭМРМ, ЭБЖМ, ӘКК, «Самұрық-Қазына» ҰӘҚ» АҚ, Астана және Алматы қалаларының, облыстардың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 тоқсан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 туралы» Қазақстан Республикасының Заң жобасын әзірлеу және Парламентке енгізу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Қаржымині, ЭБЖМ, Әділетмині, ЭМРМ, ККМ, ТСМ, СІМ, Еңбекмині, БҒМ, АБА, «Самұрық-Қазына» ҰӘҚ» АҚ, Астана және Алматы қалаларының, облыстардың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казан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Өңірлердің дамуы - елдің дамуы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бағдарламаларының жобаларын әзірлеу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ТЖМ, АШМ, БҚА, ҚжТКШІА, Астана және Алматы қалаларының, облыстардың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2020 жылға дейінгі стратегиялық даму жоспарын іске асырудың базалық шарттары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жылдарға арналған республикалық бюджет туралы» Қазақстан Республикасының Заңына өзгерістер мен толықтырулар енгізу туралы», оның ішінде 2010 жылғы 1 сәуірден бастап бюджет саласы қызметкерлеріне жалақыны 25%-ға ұлғайтуды көздейтін Қазақстан Республикасы Заң жобасын әзірлеу және Парламентке енгізу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ақпан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 қалыптастыру және оның қаражатын пайдалану </w:t>
            </w:r>
            <w:r>
              <w:rPr>
                <w:rFonts w:ascii="Times New Roman"/>
                <w:b w:val="false"/>
                <w:i w:val="false"/>
                <w:color w:val="000000"/>
                <w:sz w:val="20"/>
              </w:rPr>
              <w:t>тұжырымдамасының</w:t>
            </w:r>
            <w:r>
              <w:rPr>
                <w:rFonts w:ascii="Times New Roman"/>
                <w:b w:val="false"/>
                <w:i w:val="false"/>
                <w:color w:val="000000"/>
                <w:sz w:val="20"/>
              </w:rPr>
              <w:t xml:space="preserve"> жобасын әзірлеу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Жарлығының жобасы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ҰБ, ҚНРА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азайту бөлігінде банк қызметін және қаржы ұйымдарын реттеу мәселелері бойынша Қазақстан Республикасы Заң </w:t>
            </w:r>
            <w:r>
              <w:rPr>
                <w:rFonts w:ascii="Times New Roman"/>
                <w:b w:val="false"/>
                <w:i w:val="false"/>
                <w:color w:val="000000"/>
                <w:sz w:val="20"/>
              </w:rPr>
              <w:t>жобасын</w:t>
            </w:r>
            <w:r>
              <w:rPr>
                <w:rFonts w:ascii="Times New Roman"/>
                <w:b w:val="false"/>
                <w:i w:val="false"/>
                <w:color w:val="000000"/>
                <w:sz w:val="20"/>
              </w:rPr>
              <w:t xml:space="preserve"> әзірлеу және Парламентке енгізу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ҚНРА, ҰБ, Қаржымині, ЭБЖМ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шілдеге дейін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қор нарығын капиталдандыруды және оның өтімділігін одан әрі өсіру жөнінде шаралар қабылдау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АӨҚОҚРА, Қаржымині, ҰБ, ҚНРА, ЭБЖМ, ИСМ, «Самұрық-Қазына» ҰӘҚ» АҚ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қорытындылары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Адам - елдің басты байлығы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мектепке дейінгі оқытумен және тәрбиелеумен қамтамасыз ету деңгейін арттыруға бағытталған «Балапан» салалық </w:t>
            </w:r>
            <w:r>
              <w:rPr>
                <w:rFonts w:ascii="Times New Roman"/>
                <w:b w:val="false"/>
                <w:i w:val="false"/>
                <w:color w:val="000000"/>
                <w:sz w:val="20"/>
              </w:rPr>
              <w:t>бағдарламасын</w:t>
            </w:r>
            <w:r>
              <w:rPr>
                <w:rFonts w:ascii="Times New Roman"/>
                <w:b w:val="false"/>
                <w:i w:val="false"/>
                <w:color w:val="000000"/>
                <w:sz w:val="20"/>
              </w:rPr>
              <w:t xml:space="preserve"> әзірлеу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мамырға дейін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Назарбаев Қоры, Назарбаев интеллектуалдық мектептері мәртебесі туралы», оның ішінде «Өмір туралы ғылым орталығы», «Халықаралық аспаптық орталық» және «Баламалы энергетика орталығы» атты үш ғылыми орталық құруды реттейтін Қазақстан Республикасы Заң </w:t>
            </w:r>
            <w:r>
              <w:rPr>
                <w:rFonts w:ascii="Times New Roman"/>
                <w:b w:val="false"/>
                <w:i w:val="false"/>
                <w:color w:val="000000"/>
                <w:sz w:val="20"/>
              </w:rPr>
              <w:t>жобасын</w:t>
            </w:r>
            <w:r>
              <w:rPr>
                <w:rFonts w:ascii="Times New Roman"/>
                <w:b w:val="false"/>
                <w:i w:val="false"/>
                <w:color w:val="000000"/>
                <w:sz w:val="20"/>
              </w:rPr>
              <w:t xml:space="preserve"> әзірлеу және Парламентке енгізу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ИСМ, мүдделі мемлекеттік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білім беру және денсаулық сақтау салаларындағы мемлекеттік кәсіпорындар мәселелері бойынша өзгерістер мен толықтырулар енгізу туралы» Қазақстан Республикасы Заңының жобасын әзірлеу және Парламентке енгізу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БҒМ, ДСМ, Қаржымині, Әділетмині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бұқаралық спортты дамыту жөнінде шаралар кешенін әзірлеу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Премьер-Министрдің Кеңсесіне ұсыныстар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Астана және Алматы қалаларының, облыстардың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сәуірге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сектор және сумен қамтамасыз ету саласындағы саясат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 және шағын қалаларды сумен қамтамасыз ету жөніндегі жұмыстарды жалғастыруды көздейтін Тұрғын үй-коммуналдық шаруашылықты жаңғыртудың 2020 жылға дейінгі салалық </w:t>
            </w:r>
            <w:r>
              <w:rPr>
                <w:rFonts w:ascii="Times New Roman"/>
                <w:b w:val="false"/>
                <w:i w:val="false"/>
                <w:color w:val="000000"/>
                <w:sz w:val="20"/>
              </w:rPr>
              <w:t>бағдарламасын</w:t>
            </w:r>
            <w:r>
              <w:rPr>
                <w:rFonts w:ascii="Times New Roman"/>
                <w:b w:val="false"/>
                <w:i w:val="false"/>
                <w:color w:val="000000"/>
                <w:sz w:val="20"/>
              </w:rPr>
              <w:t xml:space="preserve"> қабылдау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ҚжТКШІА, АШМ, ЭМРМ, Қоршағанортамині, ТМРА, БҚА, Астана және Алматы қалаларының, облыстардың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Ішкі саяси тұрақтылық - Қазақстан Республикасының 2020 жылға дейінгі стратегиялық даму жоспарын іске асырудың сенімді іргетасы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әкімшілік реформа жүргізу жөніндегі ұсыныстарды тұжырымдау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 БП және өзге де құқық қорғау органдары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жүйесін реформалау бойынша Заң жобасын әзірлеу және Парламентке енгізу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және өзге де құқық қорғау органдары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 институттарымен бірлесіп Қазақстан Республикасының 2020 жылға дейінгі стратегиялық даму </w:t>
            </w:r>
            <w:r>
              <w:rPr>
                <w:rFonts w:ascii="Times New Roman"/>
                <w:b w:val="false"/>
                <w:i w:val="false"/>
                <w:color w:val="000000"/>
                <w:sz w:val="20"/>
              </w:rPr>
              <w:t>жоспарының</w:t>
            </w:r>
            <w:r>
              <w:rPr>
                <w:rFonts w:ascii="Times New Roman"/>
                <w:b w:val="false"/>
                <w:i w:val="false"/>
                <w:color w:val="000000"/>
                <w:sz w:val="20"/>
              </w:rPr>
              <w:t xml:space="preserve"> және Мемлекет басшысының «Жаңа онжылдық - жаңа экономикалық өрлеу - Қазақстанның жаңа мүмкіндіктері»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негізгі қағидаларын түсіндіру жөнінде ауқымды ақпараттық-насихаттау жұмысын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мүдделі мемлекеттік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25 шілде,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Сыртқы саясат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бейресми ЕҚЫҰ СІМК өткізу (2010 жылғы шілде)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Әділетмині, ҰҚК, Қорғанысмині, ІІМ, БП, ТЖМ, ККМ, ДСМ, МАМ, БҒМ, АБА, Астана және Алматы қалаларының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ЕҚЫҰ-ның жауапкершілігі аймағындағы қауіпсіздіктің өзекті проблемалары, Ауғанстандағы ахуал және төзімділік мәселелері бойынша Астана қаласында ЕҚЫҰ саммитін өткізу (2010 жылғы қараша - желтоқсан)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Әділетмині, ҰҚК, Қорғанысмині, ІІМ, БП, ТЖМ, ККМ, ДСМ, МАМ, БҒМ, АБА, Астана және Алматы қалаларының әкімдері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r>
    </w:tbl>
    <w:p>
      <w:pPr>
        <w:spacing w:after="0"/>
        <w:ind w:left="0"/>
        <w:jc w:val="both"/>
      </w:pPr>
      <w:r>
        <w:rPr>
          <w:rFonts w:ascii="Times New Roman"/>
          <w:b/>
          <w:i w:val="false"/>
          <w:color w:val="000000"/>
          <w:sz w:val="28"/>
        </w:rPr>
        <w:t xml:space="preserve">Ескертпелер: </w:t>
      </w:r>
      <w:r>
        <w:rPr>
          <w:rFonts w:ascii="Times New Roman"/>
          <w:b w:val="false"/>
          <w:i w:val="false"/>
          <w:color w:val="000000"/>
          <w:sz w:val="28"/>
        </w:rPr>
        <w:t>аббревиатуралардың толық жазылуы:</w:t>
      </w:r>
    </w:p>
    <w:p>
      <w:pPr>
        <w:spacing w:after="0"/>
        <w:ind w:left="0"/>
        <w:jc w:val="both"/>
      </w:pPr>
      <w:r>
        <w:rPr>
          <w:rFonts w:ascii="Times New Roman"/>
          <w:b w:val="false"/>
          <w:i w:val="false"/>
          <w:color w:val="000000"/>
          <w:sz w:val="28"/>
        </w:rPr>
        <w:t>АБА            - Қазақстан Республикасы Ақпараттандыру және байланыс</w:t>
      </w:r>
      <w:r>
        <w:br/>
      </w:r>
      <w:r>
        <w:rPr>
          <w:rFonts w:ascii="Times New Roman"/>
          <w:b w:val="false"/>
          <w:i w:val="false"/>
          <w:color w:val="000000"/>
          <w:sz w:val="28"/>
        </w:rPr>
        <w:t>
               агенттігі</w:t>
      </w:r>
      <w:r>
        <w:br/>
      </w:r>
      <w:r>
        <w:rPr>
          <w:rFonts w:ascii="Times New Roman"/>
          <w:b w:val="false"/>
          <w:i w:val="false"/>
          <w:color w:val="000000"/>
          <w:sz w:val="28"/>
        </w:rPr>
        <w:t>
АӨҚОҚРА      - Алматы қаласының өңірлік қаржы орталығының қызметін</w:t>
      </w:r>
      <w:r>
        <w:br/>
      </w:r>
      <w:r>
        <w:rPr>
          <w:rFonts w:ascii="Times New Roman"/>
          <w:b w:val="false"/>
          <w:i w:val="false"/>
          <w:color w:val="000000"/>
          <w:sz w:val="28"/>
        </w:rPr>
        <w:t>
               реттеу агенттігі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ӘКК          - әлеуметтік-кәсіпкерлер корпорациялар</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БҚА          - Қазақстан Республикасы Бәсекелестікті қорғау агенттігі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ЕҚЫҰ         - Еуропадағы қауіпсіздік және ынтымақтастық ұйымы</w:t>
      </w:r>
      <w:r>
        <w:br/>
      </w:r>
      <w:r>
        <w:rPr>
          <w:rFonts w:ascii="Times New Roman"/>
          <w:b w:val="false"/>
          <w:i w:val="false"/>
          <w:color w:val="000000"/>
          <w:sz w:val="28"/>
        </w:rPr>
        <w:t>
ИСМ          - Қазақстан Республикасы Индустрия және сауда</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«ҚазАгро» ҰБХ» АҚ      - «ҚазАгро» ұлттық басқарушы холдингі» акционерлік</w:t>
      </w:r>
      <w:r>
        <w:br/>
      </w:r>
      <w:r>
        <w:rPr>
          <w:rFonts w:ascii="Times New Roman"/>
          <w:b w:val="false"/>
          <w:i w:val="false"/>
          <w:color w:val="000000"/>
          <w:sz w:val="28"/>
        </w:rPr>
        <w:t>
               қоғамы</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ҚжТКІША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ҚНРА         - Қазақстан Республикасы Қаржы нарығын және қаржы</w:t>
      </w:r>
      <w:r>
        <w:br/>
      </w:r>
      <w:r>
        <w:rPr>
          <w:rFonts w:ascii="Times New Roman"/>
          <w:b w:val="false"/>
          <w:i w:val="false"/>
          <w:color w:val="000000"/>
          <w:sz w:val="28"/>
        </w:rPr>
        <w:t>
               ұйымдарын реттеу мен қадағалау агенттігі</w:t>
      </w:r>
      <w:r>
        <w:br/>
      </w:r>
      <w:r>
        <w:rPr>
          <w:rFonts w:ascii="Times New Roman"/>
          <w:b w:val="false"/>
          <w:i w:val="false"/>
          <w:color w:val="000000"/>
          <w:sz w:val="28"/>
        </w:rPr>
        <w:t>
ҚОҚМ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Қорғанысмині - Қазақстан Республикасын Қорғаныс министрлігі</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«Самұрық-</w:t>
      </w:r>
      <w:r>
        <w:br/>
      </w:r>
      <w:r>
        <w:rPr>
          <w:rFonts w:ascii="Times New Roman"/>
          <w:b w:val="false"/>
          <w:i w:val="false"/>
          <w:color w:val="000000"/>
          <w:sz w:val="28"/>
        </w:rPr>
        <w:t>
Қазына» АҚ   - «Самұрық-Қазына» ұлттық әл-ауқат қоры» акционерлік</w:t>
      </w:r>
      <w:r>
        <w:br/>
      </w:r>
      <w:r>
        <w:rPr>
          <w:rFonts w:ascii="Times New Roman"/>
          <w:b w:val="false"/>
          <w:i w:val="false"/>
          <w:color w:val="000000"/>
          <w:sz w:val="28"/>
        </w:rPr>
        <w:t>
               қоғамы</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СІМК         - Сыртқы істер министрлерінің кеңесі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ТМРА         - Қазақстан Республикасы Табиғи монополияларды реттеу</w:t>
      </w:r>
      <w:r>
        <w:br/>
      </w:r>
      <w:r>
        <w:rPr>
          <w:rFonts w:ascii="Times New Roman"/>
          <w:b w:val="false"/>
          <w:i w:val="false"/>
          <w:color w:val="000000"/>
          <w:sz w:val="28"/>
        </w:rPr>
        <w:t>
               агенттігі</w:t>
      </w:r>
      <w:r>
        <w:br/>
      </w:r>
      <w:r>
        <w:rPr>
          <w:rFonts w:ascii="Times New Roman"/>
          <w:b w:val="false"/>
          <w:i w:val="false"/>
          <w:color w:val="000000"/>
          <w:sz w:val="28"/>
        </w:rPr>
        <w:t>
ТСМ          - Қазақстан Республикасы Туризм және спорт министрлігі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ЭМРМ         - Қазақстан Республикасы Энергетика және минералдық</w:t>
      </w:r>
      <w:r>
        <w:br/>
      </w:r>
      <w:r>
        <w:rPr>
          <w:rFonts w:ascii="Times New Roman"/>
          <w:b w:val="false"/>
          <w:i w:val="false"/>
          <w:color w:val="000000"/>
          <w:sz w:val="28"/>
        </w:rPr>
        <w:t>
               ресурстар министрлігі</w:t>
      </w:r>
      <w:r>
        <w:br/>
      </w:r>
      <w:r>
        <w:rPr>
          <w:rFonts w:ascii="Times New Roman"/>
          <w:b w:val="false"/>
          <w:i w:val="false"/>
          <w:color w:val="000000"/>
          <w:sz w:val="28"/>
        </w:rPr>
        <w:t>
ЭСЖКА        - Қазақстан Республикасы Экономикалық қылмысқа және</w:t>
      </w:r>
      <w:r>
        <w:br/>
      </w:r>
      <w:r>
        <w:rPr>
          <w:rFonts w:ascii="Times New Roman"/>
          <w:b w:val="false"/>
          <w:i w:val="false"/>
          <w:color w:val="000000"/>
          <w:sz w:val="28"/>
        </w:rPr>
        <w:t>
               сыбайлас жемқорлыққа қарсы күрес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