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2041" w14:textId="8712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17 мамырдағы № 873 Жарлығына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2010 жылғы 3 қарашадағы N 1092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xml:space="preserve">
      1.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15, 157-құжат; 2004 ж., № 33, 438-құжат; 2006 ж., № 8, 63-құжат; 2007 ж., № 34, 372-құжат)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бөлігіндегі бірінші сөйлем «15 қарашасына дейін және жоспарланған жылдың алдындағы 31 желтоқсанынан кешіктірмей бекітіледі»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«Үкімет қабылданып қойылған заң жобалары жұмыстарының жоспарларына енгізілетін өзгерістер мен (немесе) толықтырулар Премьер-Министр Кеңсесі Басшысының болмаса оның орнындағы адамның қолы қойылып Президент Әкімшілігіне келісуге ұсынылады. Актінің жобасына заң жобалары жұмыстарының жоспарларына енгізілетін өзгерістер мен (немесе) толықтырулар негізделген тиісті түсіндірме жазба міндетті тәртіпте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«Жоспар жобасы» деген сөздерден кейін «немесе Үкіметтің заң жобалары жұмыстарының жоспарына өзгерістер мен (немесе) толықтырулар енгізу жобасы»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бөлігіндегі «әрі қарап»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Үкіметтің заң жобалары жұмыстарының жоспарына өзгерістер және (немесе) толықтырулар енгізу жобасына сараптамадан және тиісті қорытынды дайындалғаннан кейін Әкімшілік Басшысына ұсынылады.</w:t>
      </w:r>
      <w:r>
        <w:br/>
      </w:r>
      <w:r>
        <w:rPr>
          <w:rFonts w:ascii="Times New Roman"/>
          <w:b w:val="false"/>
          <w:i w:val="false"/>
          <w:color w:val="000000"/>
          <w:sz w:val="28"/>
        </w:rPr>
        <w:t>
</w:t>
      </w:r>
      <w:r>
        <w:rPr>
          <w:rFonts w:ascii="Times New Roman"/>
          <w:b w:val="false"/>
          <w:i w:val="false"/>
          <w:color w:val="000000"/>
          <w:sz w:val="28"/>
        </w:rPr>
        <w:t>
      Үкіметтің заң жобалары жұмыстарының жоспарына өзгерістер және (немесе) толықтырулар енгізу жобасын сараптамадан өткізу мерзімі ол Әкімшілікке келіп түскен күннен 10 жұмыс күнінен аспауға тиіс.</w:t>
      </w:r>
      <w:r>
        <w:br/>
      </w:r>
      <w:r>
        <w:rPr>
          <w:rFonts w:ascii="Times New Roman"/>
          <w:b w:val="false"/>
          <w:i w:val="false"/>
          <w:color w:val="000000"/>
          <w:sz w:val="28"/>
        </w:rPr>
        <w:t>
</w:t>
      </w:r>
      <w:r>
        <w:rPr>
          <w:rFonts w:ascii="Times New Roman"/>
          <w:b w:val="false"/>
          <w:i w:val="false"/>
          <w:color w:val="000000"/>
          <w:sz w:val="28"/>
        </w:rPr>
        <w:t>
      Әкімшілік Басшысымен Үкіметтің заң жобалары жұмыстарының жоспарына өзгерістер және (немесе) толықтырулар енгізу жобасын келісу Әкімшілік Басшысының тиісті бұрыштама қоюы арқылы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бөлігіндегі:</w:t>
      </w:r>
      <w:r>
        <w:br/>
      </w:r>
      <w:r>
        <w:rPr>
          <w:rFonts w:ascii="Times New Roman"/>
          <w:b w:val="false"/>
          <w:i w:val="false"/>
          <w:color w:val="000000"/>
          <w:sz w:val="28"/>
        </w:rPr>
        <w:t>
</w:t>
      </w:r>
      <w:r>
        <w:rPr>
          <w:rFonts w:ascii="Times New Roman"/>
          <w:b w:val="false"/>
          <w:i w:val="false"/>
          <w:color w:val="000000"/>
          <w:sz w:val="28"/>
        </w:rPr>
        <w:t>
      бірінші сөйлемде:</w:t>
      </w:r>
      <w:r>
        <w:br/>
      </w:r>
      <w:r>
        <w:rPr>
          <w:rFonts w:ascii="Times New Roman"/>
          <w:b w:val="false"/>
          <w:i w:val="false"/>
          <w:color w:val="000000"/>
          <w:sz w:val="28"/>
        </w:rPr>
        <w:t>
</w:t>
      </w:r>
      <w:r>
        <w:rPr>
          <w:rFonts w:ascii="Times New Roman"/>
          <w:b w:val="false"/>
          <w:i w:val="false"/>
          <w:color w:val="000000"/>
          <w:sz w:val="28"/>
        </w:rPr>
        <w:t>
      «оның сұратуы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Парламентіне заң жобасын ұсыну үшін Үкіметтің заң жобалары жұмыстарының жоспарымен бекітілген мерзімінің басталуына дейін 30 күнтізбелік күннен кешіктірмей»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w:t>
      </w:r>
      <w:r>
        <w:rPr>
          <w:rFonts w:ascii="Times New Roman"/>
          <w:b w:val="false"/>
          <w:i w:val="false"/>
          <w:color w:val="000000"/>
          <w:sz w:val="28"/>
        </w:rPr>
        <w:t>
      «Президент Әкімшілігіне келісуге заң жобаларын ұсыну мерзімі бойынша талап Бюджет кодексін іске асыруға жыл сайын әзірленетін заң жобаларына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«кодекстер» деген сөзден кейін «және кодекстерге өзгерістер және (немесе) толықтырулар енгізуді қарастыратын заң жобалары»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сөйлеммен толықтырылсын:</w:t>
      </w:r>
      <w:r>
        <w:br/>
      </w:r>
      <w:r>
        <w:rPr>
          <w:rFonts w:ascii="Times New Roman"/>
          <w:b w:val="false"/>
          <w:i w:val="false"/>
          <w:color w:val="000000"/>
          <w:sz w:val="28"/>
        </w:rPr>
        <w:t>
</w:t>
      </w:r>
      <w:r>
        <w:rPr>
          <w:rFonts w:ascii="Times New Roman"/>
          <w:b w:val="false"/>
          <w:i w:val="false"/>
          <w:color w:val="000000"/>
          <w:sz w:val="28"/>
        </w:rPr>
        <w:t>
      «Аталған қорытындылар олардың көшірмелерін жіберу арқылы Президенттің Қазақстан Республикасының Парламентіндегі өкілдігіне жеткізіледі.».</w:t>
      </w:r>
    </w:p>
    <w:bookmarkEnd w:id="0"/>
    <w:bookmarkStart w:name="z23" w:id="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