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3429f" w14:textId="02342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терроризмге қарсы құралымдары үшін кадрлар даярлау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2009 жылғы 11 маусымдағы N 823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ҚАУЛЫ ЕТЕМІН: </w:t>
      </w:r>
      <w:r>
        <w:br/>
      </w:r>
      <w:r>
        <w:rPr>
          <w:rFonts w:ascii="Times New Roman"/>
          <w:b w:val="false"/>
          <w:i w:val="false"/>
          <w:color w:val="000000"/>
          <w:sz w:val="28"/>
        </w:rPr>
        <w:t xml:space="preserve">
      1. Қоса беріліп отырған Шанхай ынтымақтастық ұйымына мүше </w:t>
      </w:r>
      <w:r>
        <w:br/>
      </w:r>
      <w:r>
        <w:rPr>
          <w:rFonts w:ascii="Times New Roman"/>
          <w:b w:val="false"/>
          <w:i w:val="false"/>
          <w:color w:val="000000"/>
          <w:sz w:val="28"/>
        </w:rPr>
        <w:t xml:space="preserve">
мемлекеттердің терроризмге қарсы құралымдары үшін кадрлар даярлау </w:t>
      </w:r>
      <w:r>
        <w:br/>
      </w:r>
      <w:r>
        <w:rPr>
          <w:rFonts w:ascii="Times New Roman"/>
          <w:b w:val="false"/>
          <w:i w:val="false"/>
          <w:color w:val="000000"/>
          <w:sz w:val="28"/>
        </w:rPr>
        <w:t xml:space="preserve">
туралы келісім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Ұлттық қауіпсіздік комитетінің Төрағасы Амангелді Смағұлұлы Шабдарбаевқа Қазақстан Республикасының атынан Шанхай ынтымақтастық ұйымына мүше мемлекеттердің терроризмге қарсы құралымдары үшін кадрлар даярлау туралы келісімге принципті сипаты жоқ өзгертулер мен толықтырулар енгізу құқығымен қол қоюға уәкілеттік берілсін. </w:t>
      </w:r>
      <w:r>
        <w:br/>
      </w:r>
      <w:r>
        <w:rPr>
          <w:rFonts w:ascii="Times New Roman"/>
          <w:b w:val="false"/>
          <w:i w:val="false"/>
          <w:color w:val="000000"/>
          <w:sz w:val="28"/>
        </w:rPr>
        <w:t>
</w:t>
      </w:r>
      <w:r>
        <w:rPr>
          <w:rFonts w:ascii="Times New Roman"/>
          <w:b w:val="false"/>
          <w:i w:val="false"/>
          <w:color w:val="000000"/>
          <w:sz w:val="28"/>
        </w:rPr>
        <w:t xml:space="preserve">
      3. Осы Жарлық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2009 жылғы 11 маусымдағы </w:t>
      </w:r>
      <w:r>
        <w:br/>
      </w:r>
      <w:r>
        <w:rPr>
          <w:rFonts w:ascii="Times New Roman"/>
          <w:b w:val="false"/>
          <w:i w:val="false"/>
          <w:color w:val="000000"/>
          <w:sz w:val="28"/>
        </w:rPr>
        <w:t xml:space="preserve">
N 823 Жарлығымен    </w:t>
      </w:r>
      <w:r>
        <w:br/>
      </w:r>
      <w:r>
        <w:rPr>
          <w:rFonts w:ascii="Times New Roman"/>
          <w:b w:val="false"/>
          <w:i w:val="false"/>
          <w:color w:val="000000"/>
          <w:sz w:val="28"/>
        </w:rPr>
        <w:t xml:space="preserve">
МАҚҰЛДАНҒАН      </w:t>
      </w:r>
    </w:p>
    <w:bookmarkEnd w:id="1"/>
    <w:bookmarkStart w:name="z4" w:id="2"/>
    <w:p>
      <w:pPr>
        <w:spacing w:after="0"/>
        <w:ind w:left="0"/>
        <w:jc w:val="left"/>
      </w:pPr>
      <w:r>
        <w:rPr>
          <w:rFonts w:ascii="Times New Roman"/>
          <w:b/>
          <w:i w:val="false"/>
          <w:color w:val="000000"/>
        </w:rPr>
        <w:t xml:space="preserve"> 
Шанхай ынтымақтастық ұйымына мүше мемлекеттердің терроризмге </w:t>
      </w:r>
      <w:r>
        <w:br/>
      </w:r>
      <w:r>
        <w:rPr>
          <w:rFonts w:ascii="Times New Roman"/>
          <w:b/>
          <w:i w:val="false"/>
          <w:color w:val="000000"/>
        </w:rPr>
        <w:t xml:space="preserve">
қарсы құралымдары үшін кадрлар даярлау туралы </w:t>
      </w:r>
      <w:r>
        <w:br/>
      </w:r>
      <w:r>
        <w:rPr>
          <w:rFonts w:ascii="Times New Roman"/>
          <w:b/>
          <w:i w:val="false"/>
          <w:color w:val="000000"/>
        </w:rPr>
        <w:t xml:space="preserve">
КЕЛІСІМ ЖОБАСЫ </w:t>
      </w:r>
    </w:p>
    <w:bookmarkEnd w:id="2"/>
    <w:bookmarkStart w:name="z5" w:id="3"/>
    <w:p>
      <w:pPr>
        <w:spacing w:after="0"/>
        <w:ind w:left="0"/>
        <w:jc w:val="both"/>
      </w:pPr>
      <w:r>
        <w:rPr>
          <w:rFonts w:ascii="Times New Roman"/>
          <w:b w:val="false"/>
          <w:i w:val="false"/>
          <w:color w:val="000000"/>
          <w:sz w:val="28"/>
        </w:rPr>
        <w:t xml:space="preserve">
      Одан әрі Тараптар деп аталатын Шанхай ынтымақтастық ұйымына мүше мемлекеттер, </w:t>
      </w:r>
      <w:r>
        <w:br/>
      </w:r>
      <w:r>
        <w:rPr>
          <w:rFonts w:ascii="Times New Roman"/>
          <w:b w:val="false"/>
          <w:i w:val="false"/>
          <w:color w:val="000000"/>
          <w:sz w:val="28"/>
        </w:rPr>
        <w:t>
      2002 жылғы 7 маусымдағы Шанхай ынтымақтастық ұйымының </w:t>
      </w:r>
      <w:r>
        <w:rPr>
          <w:rFonts w:ascii="Times New Roman"/>
          <w:b w:val="false"/>
          <w:i w:val="false"/>
          <w:color w:val="000000"/>
          <w:sz w:val="28"/>
        </w:rPr>
        <w:t xml:space="preserve">Хартиясын </w:t>
      </w:r>
      <w:r>
        <w:rPr>
          <w:rFonts w:ascii="Times New Roman"/>
          <w:b w:val="false"/>
          <w:i w:val="false"/>
          <w:color w:val="000000"/>
          <w:sz w:val="28"/>
        </w:rPr>
        <w:t>, 2001 жылғы 15 маусымдағы Терроризмге, сепаратизмге және экстремизмге қарсы күрес туралы </w:t>
      </w:r>
      <w:r>
        <w:rPr>
          <w:rFonts w:ascii="Times New Roman"/>
          <w:b w:val="false"/>
          <w:i w:val="false"/>
          <w:color w:val="000000"/>
          <w:sz w:val="28"/>
        </w:rPr>
        <w:t xml:space="preserve">Шанхай конвенциясын </w:t>
      </w:r>
      <w:r>
        <w:rPr>
          <w:rFonts w:ascii="Times New Roman"/>
          <w:b w:val="false"/>
          <w:i w:val="false"/>
          <w:color w:val="000000"/>
          <w:sz w:val="28"/>
        </w:rPr>
        <w:t>, 2002 жылғы 7 маусымдағы Өңірлік терроризмге қарсы құрылым туралы Шанхай ынтымақтастық ұйымына мүше мемлекеттер арасындағы </w:t>
      </w:r>
      <w:r>
        <w:rPr>
          <w:rFonts w:ascii="Times New Roman"/>
          <w:b w:val="false"/>
          <w:i w:val="false"/>
          <w:color w:val="000000"/>
          <w:sz w:val="28"/>
        </w:rPr>
        <w:t xml:space="preserve">келісімді </w:t>
      </w:r>
      <w:r>
        <w:rPr>
          <w:rFonts w:ascii="Times New Roman"/>
          <w:b w:val="false"/>
          <w:i w:val="false"/>
          <w:color w:val="000000"/>
          <w:sz w:val="28"/>
        </w:rPr>
        <w:t xml:space="preserve">және 2005 жылғы 5 шілдедегі Шанхай ынтымақтастық ұйымына мүше мемлекеттердің терроризмге, сепаратизмге және экстремизмге қарсы күрестегі ынтымақтастық тұжырымдамасын басшылыққа алып, </w:t>
      </w:r>
      <w:r>
        <w:br/>
      </w:r>
      <w:r>
        <w:rPr>
          <w:rFonts w:ascii="Times New Roman"/>
          <w:b w:val="false"/>
          <w:i w:val="false"/>
          <w:color w:val="000000"/>
          <w:sz w:val="28"/>
        </w:rPr>
        <w:t xml:space="preserve">
      Шанхай ынтымақтастық ұйымына мүше мемлекеттердің терроризмге қарсы құралымдары үшін кадрлар даярлау саласында Тараптардың ынтымақтастығы терроризмге қарсы күрес тиімділігін көтеру үшін маңызды мәнге ие екенін ескеріп, </w:t>
      </w:r>
      <w:r>
        <w:br/>
      </w:r>
      <w:r>
        <w:rPr>
          <w:rFonts w:ascii="Times New Roman"/>
          <w:b w:val="false"/>
          <w:i w:val="false"/>
          <w:color w:val="000000"/>
          <w:sz w:val="28"/>
        </w:rPr>
        <w:t xml:space="preserve">
      Шанхай ынтымақтастық ұйымына мүше мемлекеттердің терроризмге қарсы құралымдары үшін кадрларды тиімді даярлауды қамтамасыз ету мақсатында, </w:t>
      </w:r>
      <w:r>
        <w:br/>
      </w:r>
      <w:r>
        <w:rPr>
          <w:rFonts w:ascii="Times New Roman"/>
          <w:b w:val="false"/>
          <w:i w:val="false"/>
          <w:color w:val="000000"/>
          <w:sz w:val="28"/>
        </w:rPr>
        <w:t xml:space="preserve">
      ұлттық заңнаманы және халықаралық құқықтың жалпыға танылған нормаларын басшылыққа алып, </w:t>
      </w:r>
      <w:r>
        <w:br/>
      </w:r>
      <w:r>
        <w:rPr>
          <w:rFonts w:ascii="Times New Roman"/>
          <w:b w:val="false"/>
          <w:i w:val="false"/>
          <w:color w:val="000000"/>
          <w:sz w:val="28"/>
        </w:rPr>
        <w:t xml:space="preserve">
      төмендегілер туралы келісті: </w:t>
      </w:r>
    </w:p>
    <w:bookmarkEnd w:id="3"/>
    <w:bookmarkStart w:name="z6" w:id="4"/>
    <w:p>
      <w:pPr>
        <w:spacing w:after="0"/>
        <w:ind w:left="0"/>
        <w:jc w:val="left"/>
      </w:pPr>
      <w:r>
        <w:rPr>
          <w:rFonts w:ascii="Times New Roman"/>
          <w:b/>
          <w:i w:val="false"/>
          <w:color w:val="000000"/>
        </w:rPr>
        <w:t xml:space="preserve"> 
1-бап </w:t>
      </w:r>
    </w:p>
    <w:bookmarkEnd w:id="4"/>
    <w:bookmarkStart w:name="z7" w:id="5"/>
    <w:p>
      <w:pPr>
        <w:spacing w:after="0"/>
        <w:ind w:left="0"/>
        <w:jc w:val="both"/>
      </w:pPr>
      <w:r>
        <w:rPr>
          <w:rFonts w:ascii="Times New Roman"/>
          <w:b w:val="false"/>
          <w:i w:val="false"/>
          <w:color w:val="000000"/>
          <w:sz w:val="28"/>
        </w:rPr>
        <w:t xml:space="preserve">
      Осы Келісімнің мақсаты үшін қолданылатын ұғымдар: </w:t>
      </w:r>
      <w:r>
        <w:br/>
      </w:r>
      <w:r>
        <w:rPr>
          <w:rFonts w:ascii="Times New Roman"/>
          <w:b w:val="false"/>
          <w:i w:val="false"/>
          <w:color w:val="000000"/>
          <w:sz w:val="28"/>
        </w:rPr>
        <w:t>
</w:t>
      </w:r>
      <w:r>
        <w:rPr>
          <w:rFonts w:ascii="Times New Roman"/>
          <w:b w:val="false"/>
          <w:i w:val="false"/>
          <w:color w:val="000000"/>
          <w:sz w:val="28"/>
        </w:rPr>
        <w:t xml:space="preserve">
      терроризмге қарсы құралымдар - терроризмге қарсы іс-шаралар өткізу үшін әрбір Тараптың оның заңнамасына сәйкес құралатын мамандар тобы; </w:t>
      </w:r>
      <w:r>
        <w:br/>
      </w:r>
      <w:r>
        <w:rPr>
          <w:rFonts w:ascii="Times New Roman"/>
          <w:b w:val="false"/>
          <w:i w:val="false"/>
          <w:color w:val="000000"/>
          <w:sz w:val="28"/>
        </w:rPr>
        <w:t>
</w:t>
      </w:r>
      <w:r>
        <w:rPr>
          <w:rFonts w:ascii="Times New Roman"/>
          <w:b w:val="false"/>
          <w:i w:val="false"/>
          <w:color w:val="000000"/>
          <w:sz w:val="28"/>
        </w:rPr>
        <w:t xml:space="preserve">
      кадрлар - сұрау салған Тараптың терроризмге қарсы құралымдарында қызмет өткеріп жатқан мамандар мен нұсқаушылар; </w:t>
      </w:r>
      <w:r>
        <w:br/>
      </w:r>
      <w:r>
        <w:rPr>
          <w:rFonts w:ascii="Times New Roman"/>
          <w:b w:val="false"/>
          <w:i w:val="false"/>
          <w:color w:val="000000"/>
          <w:sz w:val="28"/>
        </w:rPr>
        <w:t>
</w:t>
      </w:r>
      <w:r>
        <w:rPr>
          <w:rFonts w:ascii="Times New Roman"/>
          <w:b w:val="false"/>
          <w:i w:val="false"/>
          <w:color w:val="000000"/>
          <w:sz w:val="28"/>
        </w:rPr>
        <w:t xml:space="preserve">
      оқып-үйренуші - даярлықтан өтіп жатқан тұлға; </w:t>
      </w:r>
      <w:r>
        <w:br/>
      </w:r>
      <w:r>
        <w:rPr>
          <w:rFonts w:ascii="Times New Roman"/>
          <w:b w:val="false"/>
          <w:i w:val="false"/>
          <w:color w:val="000000"/>
          <w:sz w:val="28"/>
        </w:rPr>
        <w:t>
</w:t>
      </w:r>
      <w:r>
        <w:rPr>
          <w:rFonts w:ascii="Times New Roman"/>
          <w:b w:val="false"/>
          <w:i w:val="false"/>
          <w:color w:val="000000"/>
          <w:sz w:val="28"/>
        </w:rPr>
        <w:t xml:space="preserve">
      оқытушы </w:t>
      </w:r>
      <w:r>
        <w:rPr>
          <w:rFonts w:ascii="Times New Roman"/>
          <w:b w:val="false"/>
          <w:i/>
          <w:color w:val="000000"/>
          <w:sz w:val="28"/>
        </w:rPr>
        <w:t xml:space="preserve">- </w:t>
      </w:r>
      <w:r>
        <w:rPr>
          <w:rFonts w:ascii="Times New Roman"/>
          <w:b w:val="false"/>
          <w:i w:val="false"/>
          <w:color w:val="000000"/>
          <w:sz w:val="28"/>
        </w:rPr>
        <w:t xml:space="preserve">оқып-үйренушіге білімді, шеберлікті және тәжірибені беруді жүзеге асырушы және тиісті біліктілігі бар тұлға; </w:t>
      </w:r>
      <w:r>
        <w:br/>
      </w:r>
      <w:r>
        <w:rPr>
          <w:rFonts w:ascii="Times New Roman"/>
          <w:b w:val="false"/>
          <w:i w:val="false"/>
          <w:color w:val="000000"/>
          <w:sz w:val="28"/>
        </w:rPr>
        <w:t>
</w:t>
      </w:r>
      <w:r>
        <w:rPr>
          <w:rFonts w:ascii="Times New Roman"/>
          <w:b w:val="false"/>
          <w:i w:val="false"/>
          <w:color w:val="000000"/>
          <w:sz w:val="28"/>
        </w:rPr>
        <w:t xml:space="preserve">
      даярлау - кәсіптік қайта даярлауды кәсіптік білім бағдарламасы бойынша оқыту, оқып-үйренушінің біліктілігін көтеру немесе білім деңгейін көтермей кәсіптік даярлау; </w:t>
      </w:r>
      <w:r>
        <w:br/>
      </w:r>
      <w:r>
        <w:rPr>
          <w:rFonts w:ascii="Times New Roman"/>
          <w:b w:val="false"/>
          <w:i w:val="false"/>
          <w:color w:val="000000"/>
          <w:sz w:val="28"/>
        </w:rPr>
        <w:t>
</w:t>
      </w:r>
      <w:r>
        <w:rPr>
          <w:rFonts w:ascii="Times New Roman"/>
          <w:b w:val="false"/>
          <w:i w:val="false"/>
          <w:color w:val="000000"/>
          <w:sz w:val="28"/>
        </w:rPr>
        <w:t xml:space="preserve">
      сұрау салынатын Тарап - өзінің кадрларын даярлауға көмек көрсету туралы сұрау салынған Тарап; </w:t>
      </w:r>
      <w:r>
        <w:br/>
      </w:r>
      <w:r>
        <w:rPr>
          <w:rFonts w:ascii="Times New Roman"/>
          <w:b w:val="false"/>
          <w:i w:val="false"/>
          <w:color w:val="000000"/>
          <w:sz w:val="28"/>
        </w:rPr>
        <w:t>
</w:t>
      </w:r>
      <w:r>
        <w:rPr>
          <w:rFonts w:ascii="Times New Roman"/>
          <w:b w:val="false"/>
          <w:i w:val="false"/>
          <w:color w:val="000000"/>
          <w:sz w:val="28"/>
        </w:rPr>
        <w:t xml:space="preserve">
      сұрау салушы Тарап - өзінің кадрларын даярлауға көмек көрсету туралы сұрау салатын Тарап; </w:t>
      </w:r>
      <w:r>
        <w:br/>
      </w:r>
      <w:r>
        <w:rPr>
          <w:rFonts w:ascii="Times New Roman"/>
          <w:b w:val="false"/>
          <w:i w:val="false"/>
          <w:color w:val="000000"/>
          <w:sz w:val="28"/>
        </w:rPr>
        <w:t>
</w:t>
      </w:r>
      <w:r>
        <w:rPr>
          <w:rFonts w:ascii="Times New Roman"/>
          <w:b w:val="false"/>
          <w:i w:val="false"/>
          <w:color w:val="000000"/>
          <w:sz w:val="28"/>
        </w:rPr>
        <w:t xml:space="preserve">
      қабылдаушы Тарап - аумағында кадрларды даярлау өткізілетін Тарап; </w:t>
      </w:r>
      <w:r>
        <w:br/>
      </w:r>
      <w:r>
        <w:rPr>
          <w:rFonts w:ascii="Times New Roman"/>
          <w:b w:val="false"/>
          <w:i w:val="false"/>
          <w:color w:val="000000"/>
          <w:sz w:val="28"/>
        </w:rPr>
        <w:t>
</w:t>
      </w:r>
      <w:r>
        <w:rPr>
          <w:rFonts w:ascii="Times New Roman"/>
          <w:b w:val="false"/>
          <w:i w:val="false"/>
          <w:color w:val="000000"/>
          <w:sz w:val="28"/>
        </w:rPr>
        <w:t xml:space="preserve">
      жіберуші Тарап - қабылдаушы Тарап аумағында даярлау үшін өзінің кадрларын жіберетін Тарап; </w:t>
      </w:r>
      <w:r>
        <w:br/>
      </w:r>
      <w:r>
        <w:rPr>
          <w:rFonts w:ascii="Times New Roman"/>
          <w:b w:val="false"/>
          <w:i w:val="false"/>
          <w:color w:val="000000"/>
          <w:sz w:val="28"/>
        </w:rPr>
        <w:t>
</w:t>
      </w:r>
      <w:r>
        <w:rPr>
          <w:rFonts w:ascii="Times New Roman"/>
          <w:b w:val="false"/>
          <w:i w:val="false"/>
          <w:color w:val="000000"/>
          <w:sz w:val="28"/>
        </w:rPr>
        <w:t xml:space="preserve">
      транзит Тарапы - аумағы арқылы оқып-үйренушілерді және/немесе оқытушыларды, сондай-ақ даярлық өткізілетін жерге және қайтар жолға қамтамасыз ету материалдарын өткізу жүзеге асырылатын Тарап; </w:t>
      </w:r>
      <w:r>
        <w:br/>
      </w:r>
      <w:r>
        <w:rPr>
          <w:rFonts w:ascii="Times New Roman"/>
          <w:b w:val="false"/>
          <w:i w:val="false"/>
          <w:color w:val="000000"/>
          <w:sz w:val="28"/>
        </w:rPr>
        <w:t>
</w:t>
      </w:r>
      <w:r>
        <w:rPr>
          <w:rFonts w:ascii="Times New Roman"/>
          <w:b w:val="false"/>
          <w:i w:val="false"/>
          <w:color w:val="000000"/>
          <w:sz w:val="28"/>
        </w:rPr>
        <w:t xml:space="preserve">
      оқу бөлімшелері - белгіленген тәртіпте кадрларды даярлауды жүзеге асыратын оқу орындары, оқу орталықтары, құрылымдық бөлімшелер; </w:t>
      </w:r>
      <w:r>
        <w:br/>
      </w:r>
      <w:r>
        <w:rPr>
          <w:rFonts w:ascii="Times New Roman"/>
          <w:b w:val="false"/>
          <w:i w:val="false"/>
          <w:color w:val="000000"/>
          <w:sz w:val="28"/>
        </w:rPr>
        <w:t>
</w:t>
      </w:r>
      <w:r>
        <w:rPr>
          <w:rFonts w:ascii="Times New Roman"/>
          <w:b w:val="false"/>
          <w:i w:val="false"/>
          <w:color w:val="000000"/>
          <w:sz w:val="28"/>
        </w:rPr>
        <w:t xml:space="preserve">
      қамтамасыз ету материалдары - оқу құралдары, оқу-сыныптық заттар, зертханалық құрал жабдықтар, кару-жарақ, әскери және арнайы техника, практикалық оқудың техникалық құралдары, сондай-ақ оқу жоспарларына және оқу бағдарламаларына сәйкес кадрларды даярлау үшін қажетті шығыс материалдары мен басқа да құрал жабдықтар; </w:t>
      </w:r>
      <w:r>
        <w:br/>
      </w:r>
      <w:r>
        <w:rPr>
          <w:rFonts w:ascii="Times New Roman"/>
          <w:b w:val="false"/>
          <w:i w:val="false"/>
          <w:color w:val="000000"/>
          <w:sz w:val="28"/>
        </w:rPr>
        <w:t>
</w:t>
      </w:r>
      <w:r>
        <w:rPr>
          <w:rFonts w:ascii="Times New Roman"/>
          <w:b w:val="false"/>
          <w:i w:val="false"/>
          <w:color w:val="000000"/>
          <w:sz w:val="28"/>
        </w:rPr>
        <w:t xml:space="preserve">
      Бағдарлама - Шанхай ынтымақтастық ұйымының Өңірлік терроризмге қарсы құрылымының Атқару комитеті әзірлейтін үш жыл мерзімге арналған Шанхай ынтымақтастық ұйымына мүше мемлекеттердің терроризмге қарсы құралымдары үшін кадрлар даярлау бағдарламасы. </w:t>
      </w:r>
    </w:p>
    <w:bookmarkEnd w:id="5"/>
    <w:bookmarkStart w:name="z8" w:id="6"/>
    <w:p>
      <w:pPr>
        <w:spacing w:after="0"/>
        <w:ind w:left="0"/>
        <w:jc w:val="left"/>
      </w:pPr>
      <w:r>
        <w:rPr>
          <w:rFonts w:ascii="Times New Roman"/>
          <w:b/>
          <w:i w:val="false"/>
          <w:color w:val="000000"/>
        </w:rPr>
        <w:t xml:space="preserve"> 
2-бап </w:t>
      </w:r>
    </w:p>
    <w:bookmarkEnd w:id="6"/>
    <w:bookmarkStart w:name="z9" w:id="7"/>
    <w:p>
      <w:pPr>
        <w:spacing w:after="0"/>
        <w:ind w:left="0"/>
        <w:jc w:val="both"/>
      </w:pPr>
      <w:r>
        <w:rPr>
          <w:rFonts w:ascii="Times New Roman"/>
          <w:b w:val="false"/>
          <w:i w:val="false"/>
          <w:color w:val="000000"/>
          <w:sz w:val="28"/>
        </w:rPr>
        <w:t xml:space="preserve">
      Тараптардың кадрларын даярлауды Тараптардың құзыретті органдары Шанхай ынтымақтастық ұйымының Өңірлік терроризмге қарсы құрылымы Атқару комитетінің көмегімен және үйлестіруімен мына мақсатта жүргізеді: </w:t>
      </w:r>
      <w:r>
        <w:br/>
      </w:r>
      <w:r>
        <w:rPr>
          <w:rFonts w:ascii="Times New Roman"/>
          <w:b w:val="false"/>
          <w:i w:val="false"/>
          <w:color w:val="000000"/>
          <w:sz w:val="28"/>
        </w:rPr>
        <w:t xml:space="preserve">
      терроризмге қарсы күрес саласында практикалық білімді, шеберлікті және дағдыны жетілдіру; </w:t>
      </w:r>
      <w:r>
        <w:br/>
      </w:r>
      <w:r>
        <w:rPr>
          <w:rFonts w:ascii="Times New Roman"/>
          <w:b w:val="false"/>
          <w:i w:val="false"/>
          <w:color w:val="000000"/>
          <w:sz w:val="28"/>
        </w:rPr>
        <w:t xml:space="preserve">
      арнайы терроризмге қарсы, соның ішінде бірлескен іс-шараларды өткізудің қазіргі тактикалық амалдарын меңгеру; </w:t>
      </w:r>
      <w:r>
        <w:br/>
      </w:r>
      <w:r>
        <w:rPr>
          <w:rFonts w:ascii="Times New Roman"/>
          <w:b w:val="false"/>
          <w:i w:val="false"/>
          <w:color w:val="000000"/>
          <w:sz w:val="28"/>
        </w:rPr>
        <w:t xml:space="preserve">
      жеке арнайы даярлықтың деңгейін көтеру; </w:t>
      </w:r>
      <w:r>
        <w:br/>
      </w:r>
      <w:r>
        <w:rPr>
          <w:rFonts w:ascii="Times New Roman"/>
          <w:b w:val="false"/>
          <w:i w:val="false"/>
          <w:color w:val="000000"/>
          <w:sz w:val="28"/>
        </w:rPr>
        <w:t xml:space="preserve">
      терроризмге қарсы құралымдар қызметінің тәжірибесімен алмасу. </w:t>
      </w:r>
    </w:p>
    <w:bookmarkEnd w:id="7"/>
    <w:bookmarkStart w:name="z10" w:id="8"/>
    <w:p>
      <w:pPr>
        <w:spacing w:after="0"/>
        <w:ind w:left="0"/>
        <w:jc w:val="left"/>
      </w:pPr>
      <w:r>
        <w:rPr>
          <w:rFonts w:ascii="Times New Roman"/>
          <w:b/>
          <w:i w:val="false"/>
          <w:color w:val="000000"/>
        </w:rPr>
        <w:t xml:space="preserve"> 
3-бап </w:t>
      </w:r>
    </w:p>
    <w:bookmarkEnd w:id="8"/>
    <w:bookmarkStart w:name="z11" w:id="9"/>
    <w:p>
      <w:pPr>
        <w:spacing w:after="0"/>
        <w:ind w:left="0"/>
        <w:jc w:val="both"/>
      </w:pPr>
      <w:r>
        <w:rPr>
          <w:rFonts w:ascii="Times New Roman"/>
          <w:b w:val="false"/>
          <w:i w:val="false"/>
          <w:color w:val="000000"/>
          <w:sz w:val="28"/>
        </w:rPr>
        <w:t xml:space="preserve">
      Кадрларды даярлау қабылдаушы Тараптың оқу орындарында не сұрау салынатын Тараптың оқытушыларын сұрау салушы Тараптың аумағына жіберу жолымен жүзеге асырылады. </w:t>
      </w:r>
      <w:r>
        <w:br/>
      </w:r>
      <w:r>
        <w:rPr>
          <w:rFonts w:ascii="Times New Roman"/>
          <w:b w:val="false"/>
          <w:i w:val="false"/>
          <w:color w:val="000000"/>
          <w:sz w:val="28"/>
        </w:rPr>
        <w:t xml:space="preserve">
      Тараптардың келісімі бойынша қабылдаушы Тараптың құзыретті органдарының құрылымдық бөлімшелерінде тағлымдамадан өту үшін өздерінің кадрларын жіберуі мүмкін. </w:t>
      </w:r>
    </w:p>
    <w:bookmarkEnd w:id="9"/>
    <w:bookmarkStart w:name="z12" w:id="10"/>
    <w:p>
      <w:pPr>
        <w:spacing w:after="0"/>
        <w:ind w:left="0"/>
        <w:jc w:val="left"/>
      </w:pPr>
      <w:r>
        <w:rPr>
          <w:rFonts w:ascii="Times New Roman"/>
          <w:b/>
          <w:i w:val="false"/>
          <w:color w:val="000000"/>
        </w:rPr>
        <w:t xml:space="preserve"> 
4-бап </w:t>
      </w:r>
    </w:p>
    <w:bookmarkEnd w:id="10"/>
    <w:bookmarkStart w:name="z13" w:id="11"/>
    <w:p>
      <w:pPr>
        <w:spacing w:after="0"/>
        <w:ind w:left="0"/>
        <w:jc w:val="both"/>
      </w:pPr>
      <w:r>
        <w:rPr>
          <w:rFonts w:ascii="Times New Roman"/>
          <w:b w:val="false"/>
          <w:i w:val="false"/>
          <w:color w:val="000000"/>
          <w:sz w:val="28"/>
        </w:rPr>
        <w:t xml:space="preserve">
      Кадрларды даярлау Шанхай ынтымақтастық ұйымының Өңірлік терроризмге қарсы құрылым кеңесінің шешімімен бекітілетін Бағдарламаға және/немесе екі жақты келісімге сәйкес жүзеге асырылады. </w:t>
      </w:r>
      <w:r>
        <w:br/>
      </w:r>
      <w:r>
        <w:rPr>
          <w:rFonts w:ascii="Times New Roman"/>
          <w:b w:val="false"/>
          <w:i w:val="false"/>
          <w:color w:val="000000"/>
          <w:sz w:val="28"/>
        </w:rPr>
        <w:t xml:space="preserve">
      Кадрларды даярлау жөніндегі шығыстарды қаржыландыру қабылдаушы және жіберуші тараптардың құзыретті органдары арасындағы шарттар (келісімдер) негізінде жүзеге асырылады. </w:t>
      </w:r>
    </w:p>
    <w:bookmarkEnd w:id="11"/>
    <w:bookmarkStart w:name="z14" w:id="12"/>
    <w:p>
      <w:pPr>
        <w:spacing w:after="0"/>
        <w:ind w:left="0"/>
        <w:jc w:val="left"/>
      </w:pPr>
      <w:r>
        <w:rPr>
          <w:rFonts w:ascii="Times New Roman"/>
          <w:b/>
          <w:i w:val="false"/>
          <w:color w:val="000000"/>
        </w:rPr>
        <w:t xml:space="preserve"> 
5-бап </w:t>
      </w:r>
    </w:p>
    <w:bookmarkEnd w:id="12"/>
    <w:bookmarkStart w:name="z15" w:id="13"/>
    <w:p>
      <w:pPr>
        <w:spacing w:after="0"/>
        <w:ind w:left="0"/>
        <w:jc w:val="both"/>
      </w:pPr>
      <w:r>
        <w:rPr>
          <w:rFonts w:ascii="Times New Roman"/>
          <w:b w:val="false"/>
          <w:i w:val="false"/>
          <w:color w:val="000000"/>
          <w:sz w:val="28"/>
        </w:rPr>
        <w:t xml:space="preserve">
      Тараптардың құзыретті органдары жылдың 1 ақпанынан кешіктірмей, даярлық жылынан бұрын, Шанхай ынтымақтастық ұйымының Өңірлік терроризмге қарсы құрылымының Атқару комитетіне мамандықтары бойынша оқып-үйренушілердің саны, даярлық өткізудің мерзімдері және/немесе оқытушылар саны, оларды іссапарға жіберу мерзімдері, сабақ тақырыптары, сондай-ақ даярлыққа қатысы бар басқа да ақпараттар көрсетілетін, өзінің кадрларын даярлауды ұйымдастыру жөніндегі сұрау салу жібереді. </w:t>
      </w:r>
      <w:r>
        <w:br/>
      </w:r>
      <w:r>
        <w:rPr>
          <w:rFonts w:ascii="Times New Roman"/>
          <w:b w:val="false"/>
          <w:i w:val="false"/>
          <w:color w:val="000000"/>
          <w:sz w:val="28"/>
        </w:rPr>
        <w:t xml:space="preserve">
      Сұрауға Тараптардың құзыретті органдарының басшысы және/немесе оның орнындағы адам қол қояды және/немесе осы органның елтаңбалық мөрімен куәландырылады. </w:t>
      </w:r>
    </w:p>
    <w:bookmarkEnd w:id="13"/>
    <w:bookmarkStart w:name="z16" w:id="14"/>
    <w:p>
      <w:pPr>
        <w:spacing w:after="0"/>
        <w:ind w:left="0"/>
        <w:jc w:val="left"/>
      </w:pPr>
      <w:r>
        <w:rPr>
          <w:rFonts w:ascii="Times New Roman"/>
          <w:b/>
          <w:i w:val="false"/>
          <w:color w:val="000000"/>
        </w:rPr>
        <w:t xml:space="preserve"> 
6-бап </w:t>
      </w:r>
    </w:p>
    <w:bookmarkEnd w:id="14"/>
    <w:bookmarkStart w:name="z17" w:id="15"/>
    <w:p>
      <w:pPr>
        <w:spacing w:after="0"/>
        <w:ind w:left="0"/>
        <w:jc w:val="both"/>
      </w:pPr>
      <w:r>
        <w:rPr>
          <w:rFonts w:ascii="Times New Roman"/>
          <w:b w:val="false"/>
          <w:i w:val="false"/>
          <w:color w:val="000000"/>
          <w:sz w:val="28"/>
        </w:rPr>
        <w:t xml:space="preserve">
      Тараптардың құзыретті органдары даярлық жылынан бұрынғы жылдың 1 ақпанынан кешіктірмей Шанхай ынтымақтастық ұйымының Өңірлік терроризмге қарсы құрылымының Атқару комитетіне даярлықтың бағдарламалары және ұйымдастыру жоспарлары; даярлық пәндері мен мазмұндары; оқып-үйренушілерге қойылатын талаптар; оқып-үйренушілер саны; даярлық күндері мен мерзімдері; шығыстар сметасы; оқып-үйренушілердің даярлық орнына келу және олардың қайту жолдарының шарттары туралы хабарлайды. </w:t>
      </w:r>
    </w:p>
    <w:bookmarkEnd w:id="15"/>
    <w:bookmarkStart w:name="z18" w:id="16"/>
    <w:p>
      <w:pPr>
        <w:spacing w:after="0"/>
        <w:ind w:left="0"/>
        <w:jc w:val="left"/>
      </w:pPr>
      <w:r>
        <w:rPr>
          <w:rFonts w:ascii="Times New Roman"/>
          <w:b/>
          <w:i w:val="false"/>
          <w:color w:val="000000"/>
        </w:rPr>
        <w:t xml:space="preserve"> 
7-бап </w:t>
      </w:r>
    </w:p>
    <w:bookmarkEnd w:id="16"/>
    <w:bookmarkStart w:name="z19" w:id="17"/>
    <w:p>
      <w:pPr>
        <w:spacing w:after="0"/>
        <w:ind w:left="0"/>
        <w:jc w:val="both"/>
      </w:pPr>
      <w:r>
        <w:rPr>
          <w:rFonts w:ascii="Times New Roman"/>
          <w:b w:val="false"/>
          <w:i w:val="false"/>
          <w:color w:val="000000"/>
          <w:sz w:val="28"/>
        </w:rPr>
        <w:t xml:space="preserve">
      Шанхай ынтымақтастық ұйымының Өңірлік терроризмге қарсы құрылымының Атқару комитеті белгіленген тәртіпте Тараптардан келіп түскен сұраулар мен ұсыныстар негізінде даярлық жылынан бұрынғы жылдың 1 наурызынан кешіктірмей кадрларды даярлауды ұйымдастыру жөніндегі мүмкіндіктер мен осы мақсатқа кететін болжамды шығыстар туралы ұсынысты әзірлейді және қарау үшін таратады. </w:t>
      </w:r>
    </w:p>
    <w:bookmarkEnd w:id="17"/>
    <w:bookmarkStart w:name="z20" w:id="18"/>
    <w:p>
      <w:pPr>
        <w:spacing w:after="0"/>
        <w:ind w:left="0"/>
        <w:jc w:val="left"/>
      </w:pPr>
      <w:r>
        <w:rPr>
          <w:rFonts w:ascii="Times New Roman"/>
          <w:b/>
          <w:i w:val="false"/>
          <w:color w:val="000000"/>
        </w:rPr>
        <w:t xml:space="preserve"> 
8-бап </w:t>
      </w:r>
    </w:p>
    <w:bookmarkEnd w:id="18"/>
    <w:bookmarkStart w:name="z21" w:id="19"/>
    <w:p>
      <w:pPr>
        <w:spacing w:after="0"/>
        <w:ind w:left="0"/>
        <w:jc w:val="both"/>
      </w:pPr>
      <w:r>
        <w:rPr>
          <w:rFonts w:ascii="Times New Roman"/>
          <w:b w:val="false"/>
          <w:i w:val="false"/>
          <w:color w:val="000000"/>
          <w:sz w:val="28"/>
        </w:rPr>
        <w:t xml:space="preserve">
      Шанхай ынтымақтастық ұйымының Өңірлік терроризмге қарсы құрылымының Атқару комитеті мыналарға: </w:t>
      </w:r>
      <w:r>
        <w:br/>
      </w:r>
      <w:r>
        <w:rPr>
          <w:rFonts w:ascii="Times New Roman"/>
          <w:b w:val="false"/>
          <w:i w:val="false"/>
          <w:color w:val="000000"/>
          <w:sz w:val="28"/>
        </w:rPr>
        <w:t xml:space="preserve">
      сұрау салушы Тараптың құзыретті органының сұрау салынатын Тараптың даярлықты ұйымдастыру және өткізу шарттары туралы ақпаратының жіберілуіне, сондай-ақ сұрау салушы Тараптың құзыретті органдарының сұрау салынатын Тарапқа өтініштер беруіне; </w:t>
      </w:r>
      <w:r>
        <w:br/>
      </w:r>
      <w:r>
        <w:rPr>
          <w:rFonts w:ascii="Times New Roman"/>
          <w:b w:val="false"/>
          <w:i w:val="false"/>
          <w:color w:val="000000"/>
          <w:sz w:val="28"/>
        </w:rPr>
        <w:t xml:space="preserve">
      Тараптардың құзыретті органдарымен даярлықты өткізудің уақыты мен орнын, оқылатын пәндердің және олардың мазмұнын, оқып-үйренушілердің санын, шығыстардың сметасы мен басқа да мәселелерді келісуге; </w:t>
      </w:r>
      <w:r>
        <w:br/>
      </w:r>
      <w:r>
        <w:rPr>
          <w:rFonts w:ascii="Times New Roman"/>
          <w:b w:val="false"/>
          <w:i w:val="false"/>
          <w:color w:val="000000"/>
          <w:sz w:val="28"/>
        </w:rPr>
        <w:t xml:space="preserve">
      келісу барысында келіспеушіліктер мен даулар туындаған кезде сұрау салынатын және сұрау салушы Тараптардың құзыретті органдарының іс-қимылдарына көмек көрсетеді және үйлестіреді. </w:t>
      </w:r>
    </w:p>
    <w:bookmarkEnd w:id="19"/>
    <w:bookmarkStart w:name="z22" w:id="20"/>
    <w:p>
      <w:pPr>
        <w:spacing w:after="0"/>
        <w:ind w:left="0"/>
        <w:jc w:val="left"/>
      </w:pPr>
      <w:r>
        <w:rPr>
          <w:rFonts w:ascii="Times New Roman"/>
          <w:b/>
          <w:i w:val="false"/>
          <w:color w:val="000000"/>
        </w:rPr>
        <w:t xml:space="preserve"> 
9-бап </w:t>
      </w:r>
    </w:p>
    <w:bookmarkEnd w:id="20"/>
    <w:bookmarkStart w:name="z23" w:id="21"/>
    <w:p>
      <w:pPr>
        <w:spacing w:after="0"/>
        <w:ind w:left="0"/>
        <w:jc w:val="both"/>
      </w:pPr>
      <w:r>
        <w:rPr>
          <w:rFonts w:ascii="Times New Roman"/>
          <w:b w:val="false"/>
          <w:i w:val="false"/>
          <w:color w:val="000000"/>
          <w:sz w:val="28"/>
        </w:rPr>
        <w:t xml:space="preserve">
      Кадрларды даярлау туралы келісімшарт (шарт) жіберуші Тараптың құзыретті органы мен қабылдаушы Тараптың құзыретті органының тиісті оқу бөлімшесі арасында оқу жылынан бұрынғы жылдың 1 желтоқсанына дейін жасалады. </w:t>
      </w:r>
      <w:r>
        <w:br/>
      </w:r>
      <w:r>
        <w:rPr>
          <w:rFonts w:ascii="Times New Roman"/>
          <w:b w:val="false"/>
          <w:i w:val="false"/>
          <w:color w:val="000000"/>
          <w:sz w:val="28"/>
        </w:rPr>
        <w:t>
</w:t>
      </w:r>
      <w:r>
        <w:rPr>
          <w:rFonts w:ascii="Times New Roman"/>
          <w:b w:val="false"/>
          <w:i w:val="false"/>
          <w:color w:val="000000"/>
          <w:sz w:val="28"/>
        </w:rPr>
        <w:t xml:space="preserve">
      Келісімшартта (шартта) мыналар көрсетіледі: </w:t>
      </w:r>
      <w:r>
        <w:br/>
      </w:r>
      <w:r>
        <w:rPr>
          <w:rFonts w:ascii="Times New Roman"/>
          <w:b w:val="false"/>
          <w:i w:val="false"/>
          <w:color w:val="000000"/>
          <w:sz w:val="28"/>
        </w:rPr>
        <w:t>
</w:t>
      </w:r>
      <w:r>
        <w:rPr>
          <w:rFonts w:ascii="Times New Roman"/>
          <w:b w:val="false"/>
          <w:i w:val="false"/>
          <w:color w:val="000000"/>
          <w:sz w:val="28"/>
        </w:rPr>
        <w:t xml:space="preserve">
      1) оқу бағдарламасының және/немесе оқу жоспарының атауы; </w:t>
      </w:r>
      <w:r>
        <w:br/>
      </w:r>
      <w:r>
        <w:rPr>
          <w:rFonts w:ascii="Times New Roman"/>
          <w:b w:val="false"/>
          <w:i w:val="false"/>
          <w:color w:val="000000"/>
          <w:sz w:val="28"/>
        </w:rPr>
        <w:t>
</w:t>
      </w:r>
      <w:r>
        <w:rPr>
          <w:rFonts w:ascii="Times New Roman"/>
          <w:b w:val="false"/>
          <w:i w:val="false"/>
          <w:color w:val="000000"/>
          <w:sz w:val="28"/>
        </w:rPr>
        <w:t xml:space="preserve">
      2) даярлықты өткізу мерзімдері; </w:t>
      </w:r>
      <w:r>
        <w:br/>
      </w:r>
      <w:r>
        <w:rPr>
          <w:rFonts w:ascii="Times New Roman"/>
          <w:b w:val="false"/>
          <w:i w:val="false"/>
          <w:color w:val="000000"/>
          <w:sz w:val="28"/>
        </w:rPr>
        <w:t>
</w:t>
      </w:r>
      <w:r>
        <w:rPr>
          <w:rFonts w:ascii="Times New Roman"/>
          <w:b w:val="false"/>
          <w:i w:val="false"/>
          <w:color w:val="000000"/>
          <w:sz w:val="28"/>
        </w:rPr>
        <w:t xml:space="preserve">
      3) оқып-үйренушілер және/немесе оқытушылардың саны; </w:t>
      </w:r>
      <w:r>
        <w:br/>
      </w:r>
      <w:r>
        <w:rPr>
          <w:rFonts w:ascii="Times New Roman"/>
          <w:b w:val="false"/>
          <w:i w:val="false"/>
          <w:color w:val="000000"/>
          <w:sz w:val="28"/>
        </w:rPr>
        <w:t>
</w:t>
      </w:r>
      <w:r>
        <w:rPr>
          <w:rFonts w:ascii="Times New Roman"/>
          <w:b w:val="false"/>
          <w:i w:val="false"/>
          <w:color w:val="000000"/>
          <w:sz w:val="28"/>
        </w:rPr>
        <w:t xml:space="preserve">
      4) оқып-үйренушілерге қойылатын талаптар; </w:t>
      </w:r>
      <w:r>
        <w:br/>
      </w:r>
      <w:r>
        <w:rPr>
          <w:rFonts w:ascii="Times New Roman"/>
          <w:b w:val="false"/>
          <w:i w:val="false"/>
          <w:color w:val="000000"/>
          <w:sz w:val="28"/>
        </w:rPr>
        <w:t>
</w:t>
      </w:r>
      <w:r>
        <w:rPr>
          <w:rFonts w:ascii="Times New Roman"/>
          <w:b w:val="false"/>
          <w:i w:val="false"/>
          <w:color w:val="000000"/>
          <w:sz w:val="28"/>
        </w:rPr>
        <w:t xml:space="preserve">
      5) мыналармен: </w:t>
      </w:r>
      <w:r>
        <w:br/>
      </w:r>
      <w:r>
        <w:rPr>
          <w:rFonts w:ascii="Times New Roman"/>
          <w:b w:val="false"/>
          <w:i w:val="false"/>
          <w:color w:val="000000"/>
          <w:sz w:val="28"/>
        </w:rPr>
        <w:t>
</w:t>
      </w:r>
      <w:r>
        <w:rPr>
          <w:rFonts w:ascii="Times New Roman"/>
          <w:b w:val="false"/>
          <w:i w:val="false"/>
          <w:color w:val="000000"/>
          <w:sz w:val="28"/>
        </w:rPr>
        <w:t xml:space="preserve">
      а) оқытушылармен (оқып-үйренушілер үшін); </w:t>
      </w:r>
      <w:r>
        <w:br/>
      </w:r>
      <w:r>
        <w:rPr>
          <w:rFonts w:ascii="Times New Roman"/>
          <w:b w:val="false"/>
          <w:i w:val="false"/>
          <w:color w:val="000000"/>
          <w:sz w:val="28"/>
        </w:rPr>
        <w:t>
</w:t>
      </w:r>
      <w:r>
        <w:rPr>
          <w:rFonts w:ascii="Times New Roman"/>
          <w:b w:val="false"/>
          <w:i w:val="false"/>
          <w:color w:val="000000"/>
          <w:sz w:val="28"/>
        </w:rPr>
        <w:t xml:space="preserve">
      б) оқу жоспарлары мен оқу бағдарламаларына сәйкес кадрларды даярлау үшін қажетті қамтамасыз ету материалдарымен; </w:t>
      </w:r>
      <w:r>
        <w:br/>
      </w:r>
      <w:r>
        <w:rPr>
          <w:rFonts w:ascii="Times New Roman"/>
          <w:b w:val="false"/>
          <w:i w:val="false"/>
          <w:color w:val="000000"/>
          <w:sz w:val="28"/>
        </w:rPr>
        <w:t>
</w:t>
      </w:r>
      <w:r>
        <w:rPr>
          <w:rFonts w:ascii="Times New Roman"/>
          <w:b w:val="false"/>
          <w:i w:val="false"/>
          <w:color w:val="000000"/>
          <w:sz w:val="28"/>
        </w:rPr>
        <w:t xml:space="preserve">
      в) кадрларды даярлау үшін қажетті кітапханаларды, оқу және спорт залдарын, басқа да үй жайларды және аумақтарды пайдалану; </w:t>
      </w:r>
      <w:r>
        <w:br/>
      </w:r>
      <w:r>
        <w:rPr>
          <w:rFonts w:ascii="Times New Roman"/>
          <w:b w:val="false"/>
          <w:i w:val="false"/>
          <w:color w:val="000000"/>
          <w:sz w:val="28"/>
        </w:rPr>
        <w:t>
</w:t>
      </w:r>
      <w:r>
        <w:rPr>
          <w:rFonts w:ascii="Times New Roman"/>
          <w:b w:val="false"/>
          <w:i w:val="false"/>
          <w:color w:val="000000"/>
          <w:sz w:val="28"/>
        </w:rPr>
        <w:t xml:space="preserve">
      г) аудармашылық қызмет көрсетулермен; </w:t>
      </w:r>
      <w:r>
        <w:br/>
      </w:r>
      <w:r>
        <w:rPr>
          <w:rFonts w:ascii="Times New Roman"/>
          <w:b w:val="false"/>
          <w:i w:val="false"/>
          <w:color w:val="000000"/>
          <w:sz w:val="28"/>
        </w:rPr>
        <w:t>
</w:t>
      </w:r>
      <w:r>
        <w:rPr>
          <w:rFonts w:ascii="Times New Roman"/>
          <w:b w:val="false"/>
          <w:i w:val="false"/>
          <w:color w:val="000000"/>
          <w:sz w:val="28"/>
        </w:rPr>
        <w:t xml:space="preserve">
      д) медициналық қамтамасыз етумен; </w:t>
      </w:r>
      <w:r>
        <w:br/>
      </w:r>
      <w:r>
        <w:rPr>
          <w:rFonts w:ascii="Times New Roman"/>
          <w:b w:val="false"/>
          <w:i w:val="false"/>
          <w:color w:val="000000"/>
          <w:sz w:val="28"/>
        </w:rPr>
        <w:t>
</w:t>
      </w:r>
      <w:r>
        <w:rPr>
          <w:rFonts w:ascii="Times New Roman"/>
          <w:b w:val="false"/>
          <w:i w:val="false"/>
          <w:color w:val="000000"/>
          <w:sz w:val="28"/>
        </w:rPr>
        <w:t xml:space="preserve">
      е) оқу мақсаттары үшін көлікпен; </w:t>
      </w:r>
      <w:r>
        <w:br/>
      </w:r>
      <w:r>
        <w:rPr>
          <w:rFonts w:ascii="Times New Roman"/>
          <w:b w:val="false"/>
          <w:i w:val="false"/>
          <w:color w:val="000000"/>
          <w:sz w:val="28"/>
        </w:rPr>
        <w:t>
</w:t>
      </w:r>
      <w:r>
        <w:rPr>
          <w:rFonts w:ascii="Times New Roman"/>
          <w:b w:val="false"/>
          <w:i w:val="false"/>
          <w:color w:val="000000"/>
          <w:sz w:val="28"/>
        </w:rPr>
        <w:t xml:space="preserve">
      ж) тұрғын үй-жайлармен және азықпен оқып-үйренушілерді және/немесе оқытушыларды қамтамасыз ету шарттары; </w:t>
      </w:r>
      <w:r>
        <w:br/>
      </w:r>
      <w:r>
        <w:rPr>
          <w:rFonts w:ascii="Times New Roman"/>
          <w:b w:val="false"/>
          <w:i w:val="false"/>
          <w:color w:val="000000"/>
          <w:sz w:val="28"/>
        </w:rPr>
        <w:t>
</w:t>
      </w:r>
      <w:r>
        <w:rPr>
          <w:rFonts w:ascii="Times New Roman"/>
          <w:b w:val="false"/>
          <w:i w:val="false"/>
          <w:color w:val="000000"/>
          <w:sz w:val="28"/>
        </w:rPr>
        <w:t xml:space="preserve">
      6) оқып-үйренушілердің және/немесе оқытушылардың даярлық орнына бару және қайту жолының шарттары; </w:t>
      </w:r>
      <w:r>
        <w:br/>
      </w:r>
      <w:r>
        <w:rPr>
          <w:rFonts w:ascii="Times New Roman"/>
          <w:b w:val="false"/>
          <w:i w:val="false"/>
          <w:color w:val="000000"/>
          <w:sz w:val="28"/>
        </w:rPr>
        <w:t>
</w:t>
      </w:r>
      <w:r>
        <w:rPr>
          <w:rFonts w:ascii="Times New Roman"/>
          <w:b w:val="false"/>
          <w:i w:val="false"/>
          <w:color w:val="000000"/>
          <w:sz w:val="28"/>
        </w:rPr>
        <w:t xml:space="preserve">
      7) жіберуші Тараптың оқып-үйренушілері және/немесе оқытушылары қабылдаушы Тараптың аумағына кіру/шығу және онда болу үшін құжаттарды ресімдеу тәртібі; </w:t>
      </w:r>
      <w:r>
        <w:br/>
      </w:r>
      <w:r>
        <w:rPr>
          <w:rFonts w:ascii="Times New Roman"/>
          <w:b w:val="false"/>
          <w:i w:val="false"/>
          <w:color w:val="000000"/>
          <w:sz w:val="28"/>
        </w:rPr>
        <w:t>
</w:t>
      </w:r>
      <w:r>
        <w:rPr>
          <w:rFonts w:ascii="Times New Roman"/>
          <w:b w:val="false"/>
          <w:i w:val="false"/>
          <w:color w:val="000000"/>
          <w:sz w:val="28"/>
        </w:rPr>
        <w:t xml:space="preserve">
      8) кадрларды даярлау үшін ақы төлеудің тәртібі, мерзімдері және шарттары; </w:t>
      </w:r>
      <w:r>
        <w:br/>
      </w:r>
      <w:r>
        <w:rPr>
          <w:rFonts w:ascii="Times New Roman"/>
          <w:b w:val="false"/>
          <w:i w:val="false"/>
          <w:color w:val="000000"/>
          <w:sz w:val="28"/>
        </w:rPr>
        <w:t>
</w:t>
      </w:r>
      <w:r>
        <w:rPr>
          <w:rFonts w:ascii="Times New Roman"/>
          <w:b w:val="false"/>
          <w:i w:val="false"/>
          <w:color w:val="000000"/>
          <w:sz w:val="28"/>
        </w:rPr>
        <w:t xml:space="preserve">
      9) оқып-үйренушіні мерзімінен бұрын шығару үшін негіздеме; </w:t>
      </w:r>
      <w:r>
        <w:br/>
      </w:r>
      <w:r>
        <w:rPr>
          <w:rFonts w:ascii="Times New Roman"/>
          <w:b w:val="false"/>
          <w:i w:val="false"/>
          <w:color w:val="000000"/>
          <w:sz w:val="28"/>
        </w:rPr>
        <w:t>
</w:t>
      </w:r>
      <w:r>
        <w:rPr>
          <w:rFonts w:ascii="Times New Roman"/>
          <w:b w:val="false"/>
          <w:i w:val="false"/>
          <w:color w:val="000000"/>
          <w:sz w:val="28"/>
        </w:rPr>
        <w:t xml:space="preserve">
      10) жіберуші Тараптың оқып-үйренушілердің және қабылдаушы Тарап оқытушылардың өмірі мен денсаулығын сақтандыруы; </w:t>
      </w:r>
      <w:r>
        <w:br/>
      </w:r>
      <w:r>
        <w:rPr>
          <w:rFonts w:ascii="Times New Roman"/>
          <w:b w:val="false"/>
          <w:i w:val="false"/>
          <w:color w:val="000000"/>
          <w:sz w:val="28"/>
        </w:rPr>
        <w:t>
</w:t>
      </w:r>
      <w:r>
        <w:rPr>
          <w:rFonts w:ascii="Times New Roman"/>
          <w:b w:val="false"/>
          <w:i w:val="false"/>
          <w:color w:val="000000"/>
          <w:sz w:val="28"/>
        </w:rPr>
        <w:t xml:space="preserve">
      11) дауларды шешу тәртібі; </w:t>
      </w:r>
      <w:r>
        <w:br/>
      </w:r>
      <w:r>
        <w:rPr>
          <w:rFonts w:ascii="Times New Roman"/>
          <w:b w:val="false"/>
          <w:i w:val="false"/>
          <w:color w:val="000000"/>
          <w:sz w:val="28"/>
        </w:rPr>
        <w:t>
</w:t>
      </w:r>
      <w:r>
        <w:rPr>
          <w:rFonts w:ascii="Times New Roman"/>
          <w:b w:val="false"/>
          <w:i w:val="false"/>
          <w:color w:val="000000"/>
          <w:sz w:val="28"/>
        </w:rPr>
        <w:t xml:space="preserve">
      12) басқа да қажетті деректемелер. </w:t>
      </w:r>
    </w:p>
    <w:bookmarkEnd w:id="21"/>
    <w:bookmarkStart w:name="z24" w:id="22"/>
    <w:p>
      <w:pPr>
        <w:spacing w:after="0"/>
        <w:ind w:left="0"/>
        <w:jc w:val="left"/>
      </w:pPr>
      <w:r>
        <w:rPr>
          <w:rFonts w:ascii="Times New Roman"/>
          <w:b/>
          <w:i w:val="false"/>
          <w:color w:val="000000"/>
        </w:rPr>
        <w:t xml:space="preserve"> 
10-бап </w:t>
      </w:r>
    </w:p>
    <w:bookmarkEnd w:id="22"/>
    <w:bookmarkStart w:name="z25" w:id="23"/>
    <w:p>
      <w:pPr>
        <w:spacing w:after="0"/>
        <w:ind w:left="0"/>
        <w:jc w:val="both"/>
      </w:pPr>
      <w:r>
        <w:rPr>
          <w:rFonts w:ascii="Times New Roman"/>
          <w:b w:val="false"/>
          <w:i w:val="false"/>
          <w:color w:val="000000"/>
          <w:sz w:val="28"/>
        </w:rPr>
        <w:t xml:space="preserve">
      Даярлық аяқталған соң оқу бағдарламасын толық көлемде меңгерген оқып-үйренушіге оқу бөлімшелері даярлықтан өткені туралы құжат береді. </w:t>
      </w:r>
    </w:p>
    <w:bookmarkEnd w:id="23"/>
    <w:bookmarkStart w:name="z26" w:id="24"/>
    <w:p>
      <w:pPr>
        <w:spacing w:after="0"/>
        <w:ind w:left="0"/>
        <w:jc w:val="left"/>
      </w:pPr>
      <w:r>
        <w:rPr>
          <w:rFonts w:ascii="Times New Roman"/>
          <w:b/>
          <w:i w:val="false"/>
          <w:color w:val="000000"/>
        </w:rPr>
        <w:t xml:space="preserve"> 
11-бап </w:t>
      </w:r>
    </w:p>
    <w:bookmarkEnd w:id="24"/>
    <w:bookmarkStart w:name="z27" w:id="25"/>
    <w:p>
      <w:pPr>
        <w:spacing w:after="0"/>
        <w:ind w:left="0"/>
        <w:jc w:val="both"/>
      </w:pPr>
      <w:r>
        <w:rPr>
          <w:rFonts w:ascii="Times New Roman"/>
          <w:b w:val="false"/>
          <w:i w:val="false"/>
          <w:color w:val="000000"/>
          <w:sz w:val="28"/>
        </w:rPr>
        <w:t xml:space="preserve">
      Кадрларды даярлау жөніндегі келісімшарт (шарт) аяқталған соң жіберуші және қабылдаушы Тараптардың құзыретті органдары өздерінің қорытындыларымен және ұсыныстарымен қоса даярлықтың өткізілу нәтижелері туралы Шанхай ынтымақтастық ұйымының Өңірлік терроризмге қарсы құрылымының Атқару комитетін хабардар етеді. </w:t>
      </w:r>
      <w:r>
        <w:br/>
      </w:r>
      <w:r>
        <w:rPr>
          <w:rFonts w:ascii="Times New Roman"/>
          <w:b w:val="false"/>
          <w:i w:val="false"/>
          <w:color w:val="000000"/>
          <w:sz w:val="28"/>
        </w:rPr>
        <w:t xml:space="preserve">
      Шанхай ынтымақтастық ұйымының Өңірлік терроризмге қарсы құрылымының Атқару комитеті жыл қорытындысы бойынша келіп түскен құжаттарды қорытындылайды және белгіленген тәртіпте Тараптардың құзыретті органдарын хабардар етеді. </w:t>
      </w:r>
    </w:p>
    <w:bookmarkEnd w:id="25"/>
    <w:bookmarkStart w:name="z28" w:id="26"/>
    <w:p>
      <w:pPr>
        <w:spacing w:after="0"/>
        <w:ind w:left="0"/>
        <w:jc w:val="left"/>
      </w:pPr>
      <w:r>
        <w:rPr>
          <w:rFonts w:ascii="Times New Roman"/>
          <w:b/>
          <w:i w:val="false"/>
          <w:color w:val="000000"/>
        </w:rPr>
        <w:t xml:space="preserve"> 
12-бап </w:t>
      </w:r>
    </w:p>
    <w:bookmarkEnd w:id="26"/>
    <w:bookmarkStart w:name="z29" w:id="27"/>
    <w:p>
      <w:pPr>
        <w:spacing w:after="0"/>
        <w:ind w:left="0"/>
        <w:jc w:val="both"/>
      </w:pPr>
      <w:r>
        <w:rPr>
          <w:rFonts w:ascii="Times New Roman"/>
          <w:b w:val="false"/>
          <w:i w:val="false"/>
          <w:color w:val="000000"/>
          <w:sz w:val="28"/>
        </w:rPr>
        <w:t xml:space="preserve">
      Мемлекеттік шекаралар арқылы өту, сондай-ақ оқып-үйренушілерді даярлау үшін қажетті қамтамасыз ету материалдарын Тараптардың аумақтары бойынша транзиттеу мүдделі Тараптардың құзыретті органдарымен келісілген, кеден алымдары мен өзге де төлемдерден босатылатын, тексеріп қарауға, алып қоюға және тәркілеуге жатпайтын қамтамасыз ету материалдары тізбесі негізінде жүзеге асырылады. </w:t>
      </w:r>
      <w:r>
        <w:br/>
      </w:r>
      <w:r>
        <w:rPr>
          <w:rFonts w:ascii="Times New Roman"/>
          <w:b w:val="false"/>
          <w:i w:val="false"/>
          <w:color w:val="000000"/>
          <w:sz w:val="28"/>
        </w:rPr>
        <w:t xml:space="preserve">
      Қамтамасыз ету материалдарын мемлекеттік шекара арқылы өткізу, сондай-ақ Тараптардың аумағы бойынша транзиттеу кезінде Тараптар оларды заңнамамен белгіленген тиісті рәсімдеуді жедел орындауға жәрдемдеседі. </w:t>
      </w:r>
    </w:p>
    <w:bookmarkEnd w:id="27"/>
    <w:bookmarkStart w:name="z30" w:id="28"/>
    <w:p>
      <w:pPr>
        <w:spacing w:after="0"/>
        <w:ind w:left="0"/>
        <w:jc w:val="left"/>
      </w:pPr>
      <w:r>
        <w:rPr>
          <w:rFonts w:ascii="Times New Roman"/>
          <w:b/>
          <w:i w:val="false"/>
          <w:color w:val="000000"/>
        </w:rPr>
        <w:t xml:space="preserve"> 
13-бап </w:t>
      </w:r>
    </w:p>
    <w:bookmarkEnd w:id="28"/>
    <w:bookmarkStart w:name="z31" w:id="29"/>
    <w:p>
      <w:pPr>
        <w:spacing w:after="0"/>
        <w:ind w:left="0"/>
        <w:jc w:val="both"/>
      </w:pPr>
      <w:r>
        <w:rPr>
          <w:rFonts w:ascii="Times New Roman"/>
          <w:b w:val="false"/>
          <w:i w:val="false"/>
          <w:color w:val="000000"/>
          <w:sz w:val="28"/>
        </w:rPr>
        <w:t xml:space="preserve">
      Тараптар жіберуші Тараптың оқып-үйренушілеріне және оқытушыларына Тараптардың мемлекеттік шекараларынан өту үшін тиісті құжаттарды ресімдеуге өзара көмек көрсетеді. </w:t>
      </w:r>
    </w:p>
    <w:bookmarkEnd w:id="29"/>
    <w:bookmarkStart w:name="z32" w:id="30"/>
    <w:p>
      <w:pPr>
        <w:spacing w:after="0"/>
        <w:ind w:left="0"/>
        <w:jc w:val="left"/>
      </w:pPr>
      <w:r>
        <w:rPr>
          <w:rFonts w:ascii="Times New Roman"/>
          <w:b/>
          <w:i w:val="false"/>
          <w:color w:val="000000"/>
        </w:rPr>
        <w:t xml:space="preserve"> 
14-бап </w:t>
      </w:r>
    </w:p>
    <w:bookmarkEnd w:id="30"/>
    <w:bookmarkStart w:name="z33" w:id="31"/>
    <w:p>
      <w:pPr>
        <w:spacing w:after="0"/>
        <w:ind w:left="0"/>
        <w:jc w:val="both"/>
      </w:pPr>
      <w:r>
        <w:rPr>
          <w:rFonts w:ascii="Times New Roman"/>
          <w:b w:val="false"/>
          <w:i w:val="false"/>
          <w:color w:val="000000"/>
          <w:sz w:val="28"/>
        </w:rPr>
        <w:t xml:space="preserve">
      Жіберуші Тараптың оқып-үйренушілері және/немесе оқытушылары даярлық кезеңінде және даярлық орнына бару және қайту жолында қабылдаушы Тараптың, сондай-ақ транзит Тарапының заңдарын сақтайды және әдет ғұрыптарын құрметтейді. </w:t>
      </w:r>
    </w:p>
    <w:bookmarkEnd w:id="31"/>
    <w:bookmarkStart w:name="z34" w:id="32"/>
    <w:p>
      <w:pPr>
        <w:spacing w:after="0"/>
        <w:ind w:left="0"/>
        <w:jc w:val="left"/>
      </w:pPr>
      <w:r>
        <w:rPr>
          <w:rFonts w:ascii="Times New Roman"/>
          <w:b/>
          <w:i w:val="false"/>
          <w:color w:val="000000"/>
        </w:rPr>
        <w:t xml:space="preserve"> 
15-бап </w:t>
      </w:r>
    </w:p>
    <w:bookmarkEnd w:id="32"/>
    <w:bookmarkStart w:name="z35" w:id="33"/>
    <w:p>
      <w:pPr>
        <w:spacing w:after="0"/>
        <w:ind w:left="0"/>
        <w:jc w:val="both"/>
      </w:pPr>
      <w:r>
        <w:rPr>
          <w:rFonts w:ascii="Times New Roman"/>
          <w:b w:val="false"/>
          <w:i w:val="false"/>
          <w:color w:val="000000"/>
          <w:sz w:val="28"/>
        </w:rPr>
        <w:t xml:space="preserve">
      Қабылдаушы Тарап пен транзит Тарапы жіберуші Тараптың оқып-үйренушілерінің және оқытушыларының құқықтық жағдайын құрметтейді. </w:t>
      </w:r>
    </w:p>
    <w:bookmarkEnd w:id="33"/>
    <w:bookmarkStart w:name="z36" w:id="34"/>
    <w:p>
      <w:pPr>
        <w:spacing w:after="0"/>
        <w:ind w:left="0"/>
        <w:jc w:val="left"/>
      </w:pPr>
      <w:r>
        <w:rPr>
          <w:rFonts w:ascii="Times New Roman"/>
          <w:b/>
          <w:i w:val="false"/>
          <w:color w:val="000000"/>
        </w:rPr>
        <w:t xml:space="preserve"> 
16-бап </w:t>
      </w:r>
    </w:p>
    <w:bookmarkEnd w:id="34"/>
    <w:bookmarkStart w:name="z37" w:id="35"/>
    <w:p>
      <w:pPr>
        <w:spacing w:after="0"/>
        <w:ind w:left="0"/>
        <w:jc w:val="both"/>
      </w:pPr>
      <w:r>
        <w:rPr>
          <w:rFonts w:ascii="Times New Roman"/>
          <w:b w:val="false"/>
          <w:i w:val="false"/>
          <w:color w:val="000000"/>
          <w:sz w:val="28"/>
        </w:rPr>
        <w:t xml:space="preserve">
      Жеке не заңды тұлғаға немесе қабылдаушы Тараптың өзіне жіберуші Тараптың оқып-үйренушілері мен оқытушылары залал келтірген жағдайда мұндай залалды қабылдаушы Тараптың заңнамасына сәйкес жіберуші Тарап өндіріп береді. </w:t>
      </w:r>
      <w:r>
        <w:br/>
      </w:r>
      <w:r>
        <w:rPr>
          <w:rFonts w:ascii="Times New Roman"/>
          <w:b w:val="false"/>
          <w:i w:val="false"/>
          <w:color w:val="000000"/>
          <w:sz w:val="28"/>
        </w:rPr>
        <w:t xml:space="preserve">
      Даярлық барысында жіберуші Тараптың оқып-үйренушілері мен оқытушыларының өмірі мен денсаулығына келтірілген залалды қабылдаушы Тарап өз азаматтарына қатысты өзінің заңнамасында көзделген тәртіппен өндіріп береді. </w:t>
      </w:r>
      <w:r>
        <w:br/>
      </w:r>
      <w:r>
        <w:rPr>
          <w:rFonts w:ascii="Times New Roman"/>
          <w:b w:val="false"/>
          <w:i w:val="false"/>
          <w:color w:val="000000"/>
          <w:sz w:val="28"/>
        </w:rPr>
        <w:t xml:space="preserve">
      Жіберуші Тарап қабылдаушы Тараптың қандай да болмасын, соның ішінде жіберуші Тараптың оқып-үйренушілерінің немесе оқытушыларының олар қабылдаушы Тарап аумағында болған кезеңдегі өліміне, тән жарақаттарына байланысты залалды немесе өміріне, денсаулығына және мүлкіне келтірілген кез-келген басқа да залалды, егер мұндай залал жіберуші Тараптың оқып-үйренушісінің өзінің немесе оқытушысының кінәсінен даярлық барысында келтірілген болса, өтеуге қатысты кінәрат-талаптарынан бас тартады. </w:t>
      </w:r>
      <w:r>
        <w:br/>
      </w:r>
      <w:r>
        <w:rPr>
          <w:rFonts w:ascii="Times New Roman"/>
          <w:b w:val="false"/>
          <w:i w:val="false"/>
          <w:color w:val="000000"/>
          <w:sz w:val="28"/>
        </w:rPr>
        <w:t xml:space="preserve">
      Бұл ретте оқып-үйренушілерге, оқытушыларға және олардың отбасы мүшелеріне олардың Тараптарында заңнамамен белгіленген жеңілдіктер, кепілдер мен өтемақылар толық көлемде сақталады. </w:t>
      </w:r>
    </w:p>
    <w:bookmarkEnd w:id="35"/>
    <w:bookmarkStart w:name="z38" w:id="36"/>
    <w:p>
      <w:pPr>
        <w:spacing w:after="0"/>
        <w:ind w:left="0"/>
        <w:jc w:val="left"/>
      </w:pPr>
      <w:r>
        <w:rPr>
          <w:rFonts w:ascii="Times New Roman"/>
          <w:b/>
          <w:i w:val="false"/>
          <w:color w:val="000000"/>
        </w:rPr>
        <w:t xml:space="preserve"> 
17-бап </w:t>
      </w:r>
    </w:p>
    <w:bookmarkEnd w:id="36"/>
    <w:bookmarkStart w:name="z39" w:id="37"/>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 xml:space="preserve">16-бабында </w:t>
      </w:r>
      <w:r>
        <w:rPr>
          <w:rFonts w:ascii="Times New Roman"/>
          <w:b w:val="false"/>
          <w:i w:val="false"/>
          <w:color w:val="000000"/>
          <w:sz w:val="28"/>
        </w:rPr>
        <w:t xml:space="preserve">көзделмеген жағдайларда қабылдаушы Тарап аумағында оқып-үйренушілердің, оқытушылардың өмірі мен денсаулығына келтірілген залал мүдделі Тараптар арасындағы уағдаластық бойынша өндіріп алынады. </w:t>
      </w:r>
    </w:p>
    <w:bookmarkEnd w:id="37"/>
    <w:bookmarkStart w:name="z40" w:id="38"/>
    <w:p>
      <w:pPr>
        <w:spacing w:after="0"/>
        <w:ind w:left="0"/>
        <w:jc w:val="left"/>
      </w:pPr>
      <w:r>
        <w:rPr>
          <w:rFonts w:ascii="Times New Roman"/>
          <w:b/>
          <w:i w:val="false"/>
          <w:color w:val="000000"/>
        </w:rPr>
        <w:t xml:space="preserve"> 
18-бап </w:t>
      </w:r>
    </w:p>
    <w:bookmarkEnd w:id="38"/>
    <w:bookmarkStart w:name="z41" w:id="39"/>
    <w:p>
      <w:pPr>
        <w:spacing w:after="0"/>
        <w:ind w:left="0"/>
        <w:jc w:val="both"/>
      </w:pPr>
      <w:r>
        <w:rPr>
          <w:rFonts w:ascii="Times New Roman"/>
          <w:b w:val="false"/>
          <w:i w:val="false"/>
          <w:color w:val="000000"/>
          <w:sz w:val="28"/>
        </w:rPr>
        <w:t xml:space="preserve">
      Оқу материалдары мен қамтамасыз ету материалдарының жоғалуына, толық немесе ішінара жоюылуына байланысты шығыстарды қоса алғанда, қабылдаушы Тарап келтірген шығыстарды өндіріп алу тәртібі мүдделі Тараптар арасындағы уағдаластық бойынша белгіленеді. </w:t>
      </w:r>
      <w:r>
        <w:br/>
      </w:r>
      <w:r>
        <w:rPr>
          <w:rFonts w:ascii="Times New Roman"/>
          <w:b w:val="false"/>
          <w:i w:val="false"/>
          <w:color w:val="000000"/>
          <w:sz w:val="28"/>
        </w:rPr>
        <w:t xml:space="preserve">
      Әкелінген арнайы құралдар мен қамтамасыз ету материалдарының жоғалуына, толық немесе ішінара жоюылуына байланысты шығыстарды қоса алғанда, жіберуші Тарап келтірген шығыстарды өндіріп алу тәртібі мүдделі Тараптар арасындағы уағдаластық бойынша белгіленеді. </w:t>
      </w:r>
    </w:p>
    <w:bookmarkEnd w:id="39"/>
    <w:bookmarkStart w:name="z42" w:id="40"/>
    <w:p>
      <w:pPr>
        <w:spacing w:after="0"/>
        <w:ind w:left="0"/>
        <w:jc w:val="left"/>
      </w:pPr>
      <w:r>
        <w:rPr>
          <w:rFonts w:ascii="Times New Roman"/>
          <w:b/>
          <w:i w:val="false"/>
          <w:color w:val="000000"/>
        </w:rPr>
        <w:t xml:space="preserve"> 
19-бап </w:t>
      </w:r>
    </w:p>
    <w:bookmarkEnd w:id="40"/>
    <w:bookmarkStart w:name="z43" w:id="41"/>
    <w:p>
      <w:pPr>
        <w:spacing w:after="0"/>
        <w:ind w:left="0"/>
        <w:jc w:val="both"/>
      </w:pPr>
      <w:r>
        <w:rPr>
          <w:rFonts w:ascii="Times New Roman"/>
          <w:b w:val="false"/>
          <w:i w:val="false"/>
          <w:color w:val="000000"/>
          <w:sz w:val="28"/>
        </w:rPr>
        <w:t xml:space="preserve">
      Тараптар осы Келісімнің ережелерінің түсіндірілуіне немесе қолданылуына байланысты даулы мәселелерді консультациялар мен келіссөздер жолымен шешеді. </w:t>
      </w:r>
    </w:p>
    <w:bookmarkEnd w:id="41"/>
    <w:bookmarkStart w:name="z44" w:id="42"/>
    <w:p>
      <w:pPr>
        <w:spacing w:after="0"/>
        <w:ind w:left="0"/>
        <w:jc w:val="left"/>
      </w:pPr>
      <w:r>
        <w:rPr>
          <w:rFonts w:ascii="Times New Roman"/>
          <w:b/>
          <w:i w:val="false"/>
          <w:color w:val="000000"/>
        </w:rPr>
        <w:t xml:space="preserve"> 
20-бап </w:t>
      </w:r>
    </w:p>
    <w:bookmarkEnd w:id="42"/>
    <w:bookmarkStart w:name="z45" w:id="43"/>
    <w:p>
      <w:pPr>
        <w:spacing w:after="0"/>
        <w:ind w:left="0"/>
        <w:jc w:val="both"/>
      </w:pPr>
      <w:r>
        <w:rPr>
          <w:rFonts w:ascii="Times New Roman"/>
          <w:b w:val="false"/>
          <w:i w:val="false"/>
          <w:color w:val="000000"/>
          <w:sz w:val="28"/>
        </w:rPr>
        <w:t xml:space="preserve">
      Осы Келісім Тараптардың өзі қатысушысы болып табылатын басқа халықаралық шарттардан туындайтын құқықтары мен міндеттеріне қол сұқпайды. </w:t>
      </w:r>
    </w:p>
    <w:bookmarkEnd w:id="43"/>
    <w:bookmarkStart w:name="z46" w:id="44"/>
    <w:p>
      <w:pPr>
        <w:spacing w:after="0"/>
        <w:ind w:left="0"/>
        <w:jc w:val="left"/>
      </w:pPr>
      <w:r>
        <w:rPr>
          <w:rFonts w:ascii="Times New Roman"/>
          <w:b/>
          <w:i w:val="false"/>
          <w:color w:val="000000"/>
        </w:rPr>
        <w:t xml:space="preserve"> 
21-бап </w:t>
      </w:r>
    </w:p>
    <w:bookmarkEnd w:id="44"/>
    <w:bookmarkStart w:name="z47" w:id="45"/>
    <w:p>
      <w:pPr>
        <w:spacing w:after="0"/>
        <w:ind w:left="0"/>
        <w:jc w:val="both"/>
      </w:pPr>
      <w:r>
        <w:rPr>
          <w:rFonts w:ascii="Times New Roman"/>
          <w:b w:val="false"/>
          <w:i w:val="false"/>
          <w:color w:val="000000"/>
          <w:sz w:val="28"/>
        </w:rPr>
        <w:t xml:space="preserve">
      Осы Келісімнің шеңберінде ынтымақтастықты жүзеге асыру кезінде Тараптар жұмыс тілі ретінде орыс және қытай тілдерін пайдаланды. </w:t>
      </w:r>
    </w:p>
    <w:bookmarkEnd w:id="45"/>
    <w:bookmarkStart w:name="z48" w:id="46"/>
    <w:p>
      <w:pPr>
        <w:spacing w:after="0"/>
        <w:ind w:left="0"/>
        <w:jc w:val="left"/>
      </w:pPr>
      <w:r>
        <w:rPr>
          <w:rFonts w:ascii="Times New Roman"/>
          <w:b/>
          <w:i w:val="false"/>
          <w:color w:val="000000"/>
        </w:rPr>
        <w:t xml:space="preserve"> 
22-бап </w:t>
      </w:r>
    </w:p>
    <w:bookmarkEnd w:id="46"/>
    <w:bookmarkStart w:name="z49" w:id="47"/>
    <w:p>
      <w:pPr>
        <w:spacing w:after="0"/>
        <w:ind w:left="0"/>
        <w:jc w:val="both"/>
      </w:pPr>
      <w:r>
        <w:rPr>
          <w:rFonts w:ascii="Times New Roman"/>
          <w:b w:val="false"/>
          <w:i w:val="false"/>
          <w:color w:val="000000"/>
          <w:sz w:val="28"/>
        </w:rPr>
        <w:t xml:space="preserve">
      Осы Келісімге Тараптардың келісімі бойынша хаттама ретінде ресімделіп, осы Келісімнің ажырамас бөлігі болып табылатын өзгертулер мен толықтырулар енгізілуі мүмкін. </w:t>
      </w:r>
    </w:p>
    <w:bookmarkEnd w:id="47"/>
    <w:bookmarkStart w:name="z50" w:id="48"/>
    <w:p>
      <w:pPr>
        <w:spacing w:after="0"/>
        <w:ind w:left="0"/>
        <w:jc w:val="left"/>
      </w:pPr>
      <w:r>
        <w:rPr>
          <w:rFonts w:ascii="Times New Roman"/>
          <w:b/>
          <w:i w:val="false"/>
          <w:color w:val="000000"/>
        </w:rPr>
        <w:t xml:space="preserve"> 
23-бап </w:t>
      </w:r>
    </w:p>
    <w:bookmarkEnd w:id="48"/>
    <w:bookmarkStart w:name="z51" w:id="49"/>
    <w:p>
      <w:pPr>
        <w:spacing w:after="0"/>
        <w:ind w:left="0"/>
        <w:jc w:val="both"/>
      </w:pPr>
      <w:r>
        <w:rPr>
          <w:rFonts w:ascii="Times New Roman"/>
          <w:b w:val="false"/>
          <w:i w:val="false"/>
          <w:color w:val="000000"/>
          <w:sz w:val="28"/>
        </w:rPr>
        <w:t xml:space="preserve">
      Осы Келісімнің күшіне енуі үшін қажетті мемлекетішілік рәсімдер орындалғаннан кейін отыз күн ішінде Тараптар осы Келісімді іске асыру үшін жауапты құзыретті органдар туралы жазбаша нысанда осы Келісімнің депозитарийлерін хабардар етеді. </w:t>
      </w:r>
      <w:r>
        <w:br/>
      </w:r>
      <w:r>
        <w:rPr>
          <w:rFonts w:ascii="Times New Roman"/>
          <w:b w:val="false"/>
          <w:i w:val="false"/>
          <w:color w:val="000000"/>
          <w:sz w:val="28"/>
        </w:rPr>
        <w:t xml:space="preserve">
      Құзыретті органдар және/немесе олардың атаулары өзгерген жағдайда Тараптар он бес күн ішінде бұл жөнінде осы Келісімнің депозитарийлерін хабардар етеді. </w:t>
      </w:r>
      <w:r>
        <w:br/>
      </w:r>
      <w:r>
        <w:rPr>
          <w:rFonts w:ascii="Times New Roman"/>
          <w:b w:val="false"/>
          <w:i w:val="false"/>
          <w:color w:val="000000"/>
          <w:sz w:val="28"/>
        </w:rPr>
        <w:t xml:space="preserve">
      Осы Келісімді іске асыру үшін жауапты Шанхай ынтымақтастық ұйымының құзыретті органы Шанхай ынтымақтастық ұйымының өңірлік терроризмге қарсы құрылымы болып табылады. </w:t>
      </w:r>
    </w:p>
    <w:bookmarkEnd w:id="49"/>
    <w:bookmarkStart w:name="z52" w:id="50"/>
    <w:p>
      <w:pPr>
        <w:spacing w:after="0"/>
        <w:ind w:left="0"/>
        <w:jc w:val="left"/>
      </w:pPr>
      <w:r>
        <w:rPr>
          <w:rFonts w:ascii="Times New Roman"/>
          <w:b/>
          <w:i w:val="false"/>
          <w:color w:val="000000"/>
        </w:rPr>
        <w:t xml:space="preserve"> 
24-бап </w:t>
      </w:r>
    </w:p>
    <w:bookmarkEnd w:id="50"/>
    <w:bookmarkStart w:name="z53" w:id="51"/>
    <w:p>
      <w:pPr>
        <w:spacing w:after="0"/>
        <w:ind w:left="0"/>
        <w:jc w:val="both"/>
      </w:pPr>
      <w:r>
        <w:rPr>
          <w:rFonts w:ascii="Times New Roman"/>
          <w:b w:val="false"/>
          <w:i w:val="false"/>
          <w:color w:val="000000"/>
          <w:sz w:val="28"/>
        </w:rPr>
        <w:t xml:space="preserve">
      Осы Келісімнің депозитарийі Шанхай ынтымақтастық ұйымының хатшылығы болып табылады, ол осы Келісімге қол қойған күннен бастап он бес күн ішінде оның куәландырылған көшірмелерін Тараптарға жолдайды. </w:t>
      </w:r>
      <w:r>
        <w:br/>
      </w:r>
      <w:r>
        <w:rPr>
          <w:rFonts w:ascii="Times New Roman"/>
          <w:b w:val="false"/>
          <w:i w:val="false"/>
          <w:color w:val="000000"/>
          <w:sz w:val="28"/>
        </w:rPr>
        <w:t xml:space="preserve">
      Депозитарий Тараптардан оның осы Келісімді іске асыруға жауапты құзыретті органдары туралы хабарламаны алған күннен бастап он бес күн ішінде бұл жөнінде басқа Тараптарға хабарлайды. </w:t>
      </w:r>
    </w:p>
    <w:bookmarkEnd w:id="51"/>
    <w:bookmarkStart w:name="z54" w:id="52"/>
    <w:p>
      <w:pPr>
        <w:spacing w:after="0"/>
        <w:ind w:left="0"/>
        <w:jc w:val="left"/>
      </w:pPr>
      <w:r>
        <w:rPr>
          <w:rFonts w:ascii="Times New Roman"/>
          <w:b/>
          <w:i w:val="false"/>
          <w:color w:val="000000"/>
        </w:rPr>
        <w:t xml:space="preserve"> 
25-бап </w:t>
      </w:r>
    </w:p>
    <w:bookmarkEnd w:id="52"/>
    <w:bookmarkStart w:name="z55" w:id="53"/>
    <w:p>
      <w:pPr>
        <w:spacing w:after="0"/>
        <w:ind w:left="0"/>
        <w:jc w:val="both"/>
      </w:pPr>
      <w:r>
        <w:rPr>
          <w:rFonts w:ascii="Times New Roman"/>
          <w:b w:val="false"/>
          <w:i w:val="false"/>
          <w:color w:val="000000"/>
          <w:sz w:val="28"/>
        </w:rPr>
        <w:t xml:space="preserve">
      Осы Келісім 2001 жылғы 15 маусымдағы Терроризмге, сепаратизмге және экстремизмге қарсы күрес туралы Шанхай конпенциясының қолданылу мерзіміне жасалады және депозитарий Тараптардың осы Келісімнің күшіне енуі үшін қажетті мемлекетішілік рәсімдерді орындағаны туралы жазбаша нысандағы төртінші хабарламаны алған күннен бастап отызыншы күні күшіне енеді. </w:t>
      </w:r>
      <w:r>
        <w:br/>
      </w:r>
      <w:r>
        <w:rPr>
          <w:rFonts w:ascii="Times New Roman"/>
          <w:b w:val="false"/>
          <w:i w:val="false"/>
          <w:color w:val="000000"/>
          <w:sz w:val="28"/>
        </w:rPr>
        <w:t xml:space="preserve">
      Осы Келісім 2001 жылғы 15 маусымдағы Терроризмге, сепаратизмге және экстремизмге қарсы күрес туралы Шанхай конвенциясына қатысушы болып табылатын мемлекеттер үшін ашық. Қосылатын мемлекет үшін осы Келісім депозитарий оның қосылғаны туралы құжатты алған күннен бастап отызыншы күні күшіне енеді. </w:t>
      </w:r>
      <w:r>
        <w:br/>
      </w:r>
      <w:r>
        <w:rPr>
          <w:rFonts w:ascii="Times New Roman"/>
          <w:b w:val="false"/>
          <w:i w:val="false"/>
          <w:color w:val="000000"/>
          <w:sz w:val="28"/>
        </w:rPr>
        <w:t xml:space="preserve">
      Тараптарға қатысты 2001 жылғы 15 маусымдағы Терроризмге, сепаратизмге және экстремизмге қарсы күрес туралы Шанхай конвенциясының қолданысының тоқтатылуы осы Келісімнің қолданысының өз-өзінен тоқтатылуына әкеп соғады. </w:t>
      </w:r>
    </w:p>
    <w:bookmarkEnd w:id="53"/>
    <w:p>
      <w:pPr>
        <w:spacing w:after="0"/>
        <w:ind w:left="0"/>
        <w:jc w:val="both"/>
      </w:pPr>
      <w:r>
        <w:rPr>
          <w:rFonts w:ascii="Times New Roman"/>
          <w:b w:val="false"/>
          <w:i w:val="false"/>
          <w:color w:val="000000"/>
          <w:sz w:val="28"/>
        </w:rPr>
        <w:t xml:space="preserve">      ____________ _____________ қаласында орыс және қытай тілдерінде бір данада жасалды және де екі мәтіннің де күші бірдей.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үшін </w:t>
      </w:r>
    </w:p>
    <w:p>
      <w:pPr>
        <w:spacing w:after="0"/>
        <w:ind w:left="0"/>
        <w:jc w:val="both"/>
      </w:pPr>
      <w:r>
        <w:rPr>
          <w:rFonts w:ascii="Times New Roman"/>
          <w:b w:val="false"/>
          <w:i/>
          <w:color w:val="000000"/>
          <w:sz w:val="28"/>
        </w:rPr>
        <w:t xml:space="preserve">      Қытай Халық Республикасы үшін </w:t>
      </w:r>
    </w:p>
    <w:p>
      <w:pPr>
        <w:spacing w:after="0"/>
        <w:ind w:left="0"/>
        <w:jc w:val="both"/>
      </w:pPr>
      <w:r>
        <w:rPr>
          <w:rFonts w:ascii="Times New Roman"/>
          <w:b w:val="false"/>
          <w:i/>
          <w:color w:val="000000"/>
          <w:sz w:val="28"/>
        </w:rPr>
        <w:t xml:space="preserve">      Қырғыз Республикасы үшін </w:t>
      </w:r>
    </w:p>
    <w:p>
      <w:pPr>
        <w:spacing w:after="0"/>
        <w:ind w:left="0"/>
        <w:jc w:val="both"/>
      </w:pPr>
      <w:r>
        <w:rPr>
          <w:rFonts w:ascii="Times New Roman"/>
          <w:b w:val="false"/>
          <w:i/>
          <w:color w:val="000000"/>
          <w:sz w:val="28"/>
        </w:rPr>
        <w:t xml:space="preserve">      Ресей Федерациясы үшін </w:t>
      </w:r>
    </w:p>
    <w:p>
      <w:pPr>
        <w:spacing w:after="0"/>
        <w:ind w:left="0"/>
        <w:jc w:val="both"/>
      </w:pPr>
      <w:r>
        <w:rPr>
          <w:rFonts w:ascii="Times New Roman"/>
          <w:b w:val="false"/>
          <w:i/>
          <w:color w:val="000000"/>
          <w:sz w:val="28"/>
        </w:rPr>
        <w:t xml:space="preserve">      Тәжікстан Республикасы үшін </w:t>
      </w:r>
    </w:p>
    <w:p>
      <w:pPr>
        <w:spacing w:after="0"/>
        <w:ind w:left="0"/>
        <w:jc w:val="both"/>
      </w:pPr>
      <w:r>
        <w:rPr>
          <w:rFonts w:ascii="Times New Roman"/>
          <w:b w:val="false"/>
          <w:i/>
          <w:color w:val="000000"/>
          <w:sz w:val="28"/>
        </w:rPr>
        <w:t xml:space="preserve">      Өзбекстан Республикасы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