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51f6" w14:textId="b265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1 сәуірдегі N 780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4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ҚР</w:t>
      </w:r>
      <w:r>
        <w:rPr>
          <w:rFonts w:ascii="Times New Roman"/>
          <w:b w:val="false"/>
          <w:i w:val="false"/>
          <w:color w:val="ff0000"/>
          <w:sz w:val="28"/>
        </w:rPr>
        <w:t xml:space="preserve"> мемлекеттік билік тармақтары арасында өкілеттіктерді қайта бөлу мәселелері бойынша 2017 жылғы 3 шілдедегі </w:t>
      </w:r>
      <w:r>
        <w:rPr>
          <w:rFonts w:ascii="Times New Roman"/>
          <w:b w:val="false"/>
          <w:i w:val="false"/>
          <w:color w:val="ff0000"/>
          <w:sz w:val="28"/>
        </w:rPr>
        <w:t>№ 86-VI</w:t>
      </w:r>
      <w:r>
        <w:rPr>
          <w:rFonts w:ascii="Times New Roman"/>
          <w:b w:val="false"/>
          <w:i w:val="false"/>
          <w:color w:val="ff0000"/>
          <w:sz w:val="28"/>
        </w:rPr>
        <w:t xml:space="preserve"> Заңына сәйкес Қазақстан Республикасы Үкіметінің 2018 жылғы 15 қаңтардағы </w:t>
      </w:r>
      <w:r>
        <w:rPr>
          <w:rFonts w:ascii="Times New Roman"/>
          <w:b w:val="false"/>
          <w:i w:val="false"/>
          <w:color w:val="ff0000"/>
          <w:sz w:val="28"/>
        </w:rPr>
        <w:t>№ 10</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57-бабының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Қ АУЛЫ ЕТЕМІН: </w:t>
      </w:r>
    </w:p>
    <w:bookmarkStart w:name="z17" w:id="1"/>
    <w:p>
      <w:pPr>
        <w:spacing w:after="0"/>
        <w:ind w:left="0"/>
        <w:jc w:val="both"/>
      </w:pPr>
      <w:r>
        <w:rPr>
          <w:rFonts w:ascii="Times New Roman"/>
          <w:b w:val="false"/>
          <w:i w:val="false"/>
          <w:color w:val="000000"/>
          <w:sz w:val="28"/>
        </w:rPr>
        <w:t xml:space="preserve">
      1. Қоса беріліп отырған Республикалық бюджет комиссиясы туралы ереже бекітілсін. </w:t>
      </w:r>
    </w:p>
    <w:bookmarkEnd w:id="1"/>
    <w:bookmarkStart w:name="z18" w:id="2"/>
    <w:p>
      <w:pPr>
        <w:spacing w:after="0"/>
        <w:ind w:left="0"/>
        <w:jc w:val="both"/>
      </w:pPr>
      <w:r>
        <w:rPr>
          <w:rFonts w:ascii="Times New Roman"/>
          <w:b w:val="false"/>
          <w:i w:val="false"/>
          <w:color w:val="000000"/>
          <w:sz w:val="28"/>
        </w:rPr>
        <w:t xml:space="preserve">
      2. "Республикалық бюджет комиссиясы туралы ережені бекіту туралы" Қазақстан Республикасы Президентінің 2004 жылғы 24 тамыздағы N 1426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2004 ж., N 30, 400-құжат) күші жойылды деп танылсын. </w:t>
      </w:r>
    </w:p>
    <w:bookmarkEnd w:id="2"/>
    <w:bookmarkStart w:name="z19"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1 сәуірдегі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780 Жарлығымен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4" w:id="4"/>
    <w:p>
      <w:pPr>
        <w:spacing w:after="0"/>
        <w:ind w:left="0"/>
        <w:jc w:val="left"/>
      </w:pPr>
      <w:r>
        <w:rPr>
          <w:rFonts w:ascii="Times New Roman"/>
          <w:b/>
          <w:i w:val="false"/>
          <w:color w:val="000000"/>
        </w:rPr>
        <w:t xml:space="preserve"> Республикалық бюджет комиссиясы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Республикалық бюджет комиссиясы туралы осы ереже (бұдан әрі - Ереже) тұрақты негізде жұмыс істейтін Республикалық бюджет комиссиясының (бұдан әрі - комиссия) қызметін реттейді. </w:t>
      </w:r>
    </w:p>
    <w:bookmarkEnd w:id="5"/>
    <w:bookmarkStart w:name="z2" w:id="6"/>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 Қазақстан Республикасының заңнамалық және өзге де нормативтік құқықтық актілері, сондай-ақ осы Ереже комиссия қызметінің құқықтық негізін құрайды. </w:t>
      </w:r>
    </w:p>
    <w:bookmarkEnd w:id="6"/>
    <w:bookmarkStart w:name="z7" w:id="7"/>
    <w:p>
      <w:pPr>
        <w:spacing w:after="0"/>
        <w:ind w:left="0"/>
        <w:jc w:val="left"/>
      </w:pPr>
      <w:r>
        <w:rPr>
          <w:rFonts w:ascii="Times New Roman"/>
          <w:b/>
          <w:i w:val="false"/>
          <w:color w:val="000000"/>
        </w:rPr>
        <w:t xml:space="preserve"> 2. Комиссия қызметінің мақсаттары</w:t>
      </w:r>
    </w:p>
    <w:bookmarkEnd w:id="7"/>
    <w:bookmarkStart w:name="z8" w:id="8"/>
    <w:p>
      <w:pPr>
        <w:spacing w:after="0"/>
        <w:ind w:left="0"/>
        <w:jc w:val="both"/>
      </w:pPr>
      <w:r>
        <w:rPr>
          <w:rFonts w:ascii="Times New Roman"/>
          <w:b w:val="false"/>
          <w:i w:val="false"/>
          <w:color w:val="000000"/>
          <w:sz w:val="28"/>
        </w:rPr>
        <w:t xml:space="preserve">
      3. Комиссия қызметінің негізгі мақсаттары жоспарлы кезеңге арналған республикалық бюджеттің жобасын уақтылы және сапалы әзірлеуді қамтамасыз ету мен республикалық бюджетті нақтылау және атқару жөніндегі ұсыныстарды әзірлеу болып табылады. </w:t>
      </w:r>
    </w:p>
    <w:bookmarkEnd w:id="8"/>
    <w:bookmarkStart w:name="z9" w:id="9"/>
    <w:p>
      <w:pPr>
        <w:spacing w:after="0"/>
        <w:ind w:left="0"/>
        <w:jc w:val="left"/>
      </w:pPr>
      <w:r>
        <w:rPr>
          <w:rFonts w:ascii="Times New Roman"/>
          <w:b/>
          <w:i w:val="false"/>
          <w:color w:val="000000"/>
        </w:rPr>
        <w:t xml:space="preserve"> 3. Комиссияның міндеттері мен функциялары</w:t>
      </w:r>
    </w:p>
    <w:bookmarkEnd w:id="9"/>
    <w:bookmarkStart w:name="z10" w:id="10"/>
    <w:p>
      <w:pPr>
        <w:spacing w:after="0"/>
        <w:ind w:left="0"/>
        <w:jc w:val="both"/>
      </w:pPr>
      <w:r>
        <w:rPr>
          <w:rFonts w:ascii="Times New Roman"/>
          <w:b w:val="false"/>
          <w:i w:val="false"/>
          <w:color w:val="000000"/>
          <w:sz w:val="28"/>
        </w:rPr>
        <w:t xml:space="preserve">
      4. Комиссияның негізгі міндеттері: </w:t>
      </w:r>
    </w:p>
    <w:bookmarkEnd w:id="10"/>
    <w:bookmarkStart w:name="z20" w:id="11"/>
    <w:p>
      <w:pPr>
        <w:spacing w:after="0"/>
        <w:ind w:left="0"/>
        <w:jc w:val="both"/>
      </w:pPr>
      <w:r>
        <w:rPr>
          <w:rFonts w:ascii="Times New Roman"/>
          <w:b w:val="false"/>
          <w:i w:val="false"/>
          <w:color w:val="000000"/>
          <w:sz w:val="28"/>
        </w:rPr>
        <w:t>
      1) республиканың әлеуметтік-экономикалық дамуының болжамы жөнінде ұсыныстарды тұжырымдау;</w:t>
      </w:r>
    </w:p>
    <w:bookmarkEnd w:id="11"/>
    <w:bookmarkStart w:name="z74" w:id="12"/>
    <w:p>
      <w:pPr>
        <w:spacing w:after="0"/>
        <w:ind w:left="0"/>
        <w:jc w:val="both"/>
      </w:pPr>
      <w:r>
        <w:rPr>
          <w:rFonts w:ascii="Times New Roman"/>
          <w:b w:val="false"/>
          <w:i w:val="false"/>
          <w:color w:val="000000"/>
          <w:sz w:val="28"/>
        </w:rPr>
        <w:t>
      1-1) республикалық бюджеттік бағдарламалар әкімшілері шығыстарының лимиттері және жаңа бастамаларға арналған лимиттер бойынша ұсыныстар әзірлеу;</w:t>
      </w:r>
    </w:p>
    <w:bookmarkEnd w:id="12"/>
    <w:bookmarkStart w:name="z21" w:id="13"/>
    <w:p>
      <w:pPr>
        <w:spacing w:after="0"/>
        <w:ind w:left="0"/>
        <w:jc w:val="both"/>
      </w:pPr>
      <w:r>
        <w:rPr>
          <w:rFonts w:ascii="Times New Roman"/>
          <w:b w:val="false"/>
          <w:i w:val="false"/>
          <w:color w:val="000000"/>
          <w:sz w:val="28"/>
        </w:rPr>
        <w:t xml:space="preserve">
      2) жоспарлы кезеңге арналған республикалық бюджет жобасының көрсеткіштерін айқындау жөнінде ұсыныстарды тұжырымдау; </w:t>
      </w:r>
    </w:p>
    <w:bookmarkEnd w:id="13"/>
    <w:bookmarkStart w:name="z22" w:id="14"/>
    <w:p>
      <w:pPr>
        <w:spacing w:after="0"/>
        <w:ind w:left="0"/>
        <w:jc w:val="both"/>
      </w:pPr>
      <w:r>
        <w:rPr>
          <w:rFonts w:ascii="Times New Roman"/>
          <w:b w:val="false"/>
          <w:i w:val="false"/>
          <w:color w:val="000000"/>
          <w:sz w:val="28"/>
        </w:rPr>
        <w:t>
      3)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ұсыныстарды тұжырымдау;</w:t>
      </w:r>
    </w:p>
    <w:bookmarkEnd w:id="14"/>
    <w:bookmarkStart w:name="z23" w:id="15"/>
    <w:p>
      <w:pPr>
        <w:spacing w:after="0"/>
        <w:ind w:left="0"/>
        <w:jc w:val="both"/>
      </w:pPr>
      <w:r>
        <w:rPr>
          <w:rFonts w:ascii="Times New Roman"/>
          <w:b w:val="false"/>
          <w:i w:val="false"/>
          <w:color w:val="000000"/>
          <w:sz w:val="28"/>
        </w:rPr>
        <w:t xml:space="preserve">
      4) республикалық бюджетті нақтылау жөнінде ұсыныстарды тұжырымдау; </w:t>
      </w:r>
    </w:p>
    <w:bookmarkEnd w:id="15"/>
    <w:bookmarkStart w:name="z24" w:id="16"/>
    <w:p>
      <w:pPr>
        <w:spacing w:after="0"/>
        <w:ind w:left="0"/>
        <w:jc w:val="both"/>
      </w:pPr>
      <w:r>
        <w:rPr>
          <w:rFonts w:ascii="Times New Roman"/>
          <w:b w:val="false"/>
          <w:i w:val="false"/>
          <w:color w:val="000000"/>
          <w:sz w:val="28"/>
        </w:rPr>
        <w:t xml:space="preserve">
      5) бюджеттік мониторингтің нәтижелерін, нәтижелерге жүргізілген бағалауды қарау және олар бойынша ұсыныстарды тұжырымдау; </w:t>
      </w:r>
    </w:p>
    <w:bookmarkEnd w:id="16"/>
    <w:bookmarkStart w:name="z25"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Бюджет </w:t>
      </w:r>
      <w:r>
        <w:rPr>
          <w:rFonts w:ascii="Times New Roman"/>
          <w:b w:val="false"/>
          <w:i w:val="false"/>
          <w:color w:val="000000"/>
          <w:sz w:val="28"/>
        </w:rPr>
        <w:t>кодексінде және осы Ережеде көзделген өзге де өкілеттіктер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Президентінің 2010.12.13 </w:t>
      </w:r>
      <w:r>
        <w:rPr>
          <w:rFonts w:ascii="Times New Roman"/>
          <w:b w:val="false"/>
          <w:i w:val="false"/>
          <w:color w:val="000000"/>
          <w:sz w:val="28"/>
        </w:rPr>
        <w:t>№ 1123</w:t>
      </w:r>
      <w:r>
        <w:rPr>
          <w:rFonts w:ascii="Times New Roman"/>
          <w:b w:val="false"/>
          <w:i w:val="false"/>
          <w:color w:val="ff0000"/>
          <w:sz w:val="28"/>
        </w:rPr>
        <w:t xml:space="preserve">; 25.04.2014 </w:t>
      </w:r>
      <w:r>
        <w:rPr>
          <w:rFonts w:ascii="Times New Roman"/>
          <w:b w:val="false"/>
          <w:i w:val="false"/>
          <w:color w:val="000000"/>
          <w:sz w:val="28"/>
        </w:rPr>
        <w:t>N 812</w:t>
      </w:r>
      <w:r>
        <w:rPr>
          <w:rFonts w:ascii="Times New Roman"/>
          <w:b w:val="false"/>
          <w:i w:val="false"/>
          <w:color w:val="ff0000"/>
          <w:sz w:val="28"/>
        </w:rPr>
        <w:t xml:space="preserve">; 12.01.2016 </w:t>
      </w:r>
      <w:r>
        <w:rPr>
          <w:rFonts w:ascii="Times New Roman"/>
          <w:b w:val="false"/>
          <w:i w:val="false"/>
          <w:color w:val="000000"/>
          <w:sz w:val="28"/>
        </w:rPr>
        <w:t>N 171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5. Комиссия өзіне жүктелген міндеттерге сәйкес мынадай функцияларды жүзеге асырады:</w:t>
      </w:r>
    </w:p>
    <w:bookmarkEnd w:id="18"/>
    <w:bookmarkStart w:name="z1" w:id="19"/>
    <w:p>
      <w:pPr>
        <w:spacing w:after="0"/>
        <w:ind w:left="0"/>
        <w:jc w:val="both"/>
      </w:pPr>
      <w:r>
        <w:rPr>
          <w:rFonts w:ascii="Times New Roman"/>
          <w:b w:val="false"/>
          <w:i w:val="false"/>
          <w:color w:val="000000"/>
          <w:sz w:val="28"/>
        </w:rPr>
        <w:t>
      1) комиссияның жұмыс органы дайындаған материалдарды қарайды және:</w:t>
      </w:r>
    </w:p>
    <w:bookmarkEnd w:id="19"/>
    <w:bookmarkStart w:name="z27" w:id="20"/>
    <w:p>
      <w:pPr>
        <w:spacing w:after="0"/>
        <w:ind w:left="0"/>
        <w:jc w:val="both"/>
      </w:pPr>
      <w:r>
        <w:rPr>
          <w:rFonts w:ascii="Times New Roman"/>
          <w:b w:val="false"/>
          <w:i w:val="false"/>
          <w:color w:val="000000"/>
          <w:sz w:val="28"/>
        </w:rPr>
        <w:t>
      бюджет қаражатын жұмсаудың және заңды тұлғаларды субсидиялаудың басым бағыттарын;</w:t>
      </w:r>
    </w:p>
    <w:bookmarkEnd w:id="20"/>
    <w:bookmarkStart w:name="z28" w:id="21"/>
    <w:p>
      <w:pPr>
        <w:spacing w:after="0"/>
        <w:ind w:left="0"/>
        <w:jc w:val="both"/>
      </w:pPr>
      <w:r>
        <w:rPr>
          <w:rFonts w:ascii="Times New Roman"/>
          <w:b w:val="false"/>
          <w:i w:val="false"/>
          <w:color w:val="000000"/>
          <w:sz w:val="28"/>
        </w:rPr>
        <w:t>
      бюджетаралық қатынастардың даму бағыттарын;</w:t>
      </w:r>
    </w:p>
    <w:bookmarkEnd w:id="21"/>
    <w:bookmarkStart w:name="z29" w:id="22"/>
    <w:p>
      <w:pPr>
        <w:spacing w:after="0"/>
        <w:ind w:left="0"/>
        <w:jc w:val="both"/>
      </w:pPr>
      <w:r>
        <w:rPr>
          <w:rFonts w:ascii="Times New Roman"/>
          <w:b w:val="false"/>
          <w:i w:val="false"/>
          <w:color w:val="000000"/>
          <w:sz w:val="28"/>
        </w:rPr>
        <w:t>
      мемлекеттік және мемлекет кепілдік берген қарыз алу мен борыш саласындағы саясатты;</w:t>
      </w:r>
    </w:p>
    <w:bookmarkEnd w:id="22"/>
    <w:bookmarkStart w:name="z48" w:id="23"/>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қабылдау мүмкіндігі туралы ұсыныстарды;</w:t>
      </w:r>
    </w:p>
    <w:bookmarkEnd w:id="23"/>
    <w:bookmarkStart w:name="z49" w:id="24"/>
    <w:p>
      <w:pPr>
        <w:spacing w:after="0"/>
        <w:ind w:left="0"/>
        <w:jc w:val="both"/>
      </w:pPr>
      <w:r>
        <w:rPr>
          <w:rFonts w:ascii="Times New Roman"/>
          <w:b w:val="false"/>
          <w:i w:val="false"/>
          <w:color w:val="000000"/>
          <w:sz w:val="28"/>
        </w:rPr>
        <w:t>
      объектілер бөлінісінде бюджеттік инвестицияларды, сондай-ақ жоспарлы кезеңге облыстар, республикалық маңызы бар қала, астана бөлінісінде нысаналы даму трансферттерін және кредиттерді қоса алғанда, басым республикалық бюджеттік инвестициялардың тізбесін айқындайды;</w:t>
      </w:r>
    </w:p>
    <w:bookmarkEnd w:id="24"/>
    <w:bookmarkStart w:name="z50" w:id="25"/>
    <w:p>
      <w:pPr>
        <w:spacing w:after="0"/>
        <w:ind w:left="0"/>
        <w:jc w:val="both"/>
      </w:pPr>
      <w:r>
        <w:rPr>
          <w:rFonts w:ascii="Times New Roman"/>
          <w:b w:val="false"/>
          <w:i w:val="false"/>
          <w:color w:val="000000"/>
          <w:sz w:val="28"/>
        </w:rPr>
        <w:t>
      2) комиссияның жұмыс органы дайындаған материалдарды қарайды және:</w:t>
      </w:r>
    </w:p>
    <w:bookmarkEnd w:id="25"/>
    <w:bookmarkStart w:name="z51" w:id="26"/>
    <w:p>
      <w:pPr>
        <w:spacing w:after="0"/>
        <w:ind w:left="0"/>
        <w:jc w:val="both"/>
      </w:pPr>
      <w:r>
        <w:rPr>
          <w:rFonts w:ascii="Times New Roman"/>
          <w:b w:val="false"/>
          <w:i w:val="false"/>
          <w:color w:val="000000"/>
          <w:sz w:val="28"/>
        </w:rPr>
        <w:t>
      республиканың әлеуметтік-экономикалық даму болжамы;</w:t>
      </w:r>
    </w:p>
    <w:bookmarkEnd w:id="26"/>
    <w:bookmarkStart w:name="z75" w:id="27"/>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лимиттері және жаңа бастамаларға арналған лимиттер;</w:t>
      </w:r>
    </w:p>
    <w:bookmarkEnd w:id="27"/>
    <w:bookmarkStart w:name="z52" w:id="28"/>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қарыз алуы;</w:t>
      </w:r>
    </w:p>
    <w:bookmarkEnd w:id="28"/>
    <w:bookmarkStart w:name="z53" w:id="29"/>
    <w:p>
      <w:pPr>
        <w:spacing w:after="0"/>
        <w:ind w:left="0"/>
        <w:jc w:val="both"/>
      </w:pPr>
      <w:r>
        <w:rPr>
          <w:rFonts w:ascii="Times New Roman"/>
          <w:b w:val="false"/>
          <w:i w:val="false"/>
          <w:color w:val="000000"/>
          <w:sz w:val="28"/>
        </w:rPr>
        <w:t>
      бюджеттік мониторинг нәтижелері мен жүргізілген бағалау нәтижелері;</w:t>
      </w:r>
    </w:p>
    <w:bookmarkEnd w:id="29"/>
    <w:bookmarkStart w:name="z54" w:id="30"/>
    <w:p>
      <w:pPr>
        <w:spacing w:after="0"/>
        <w:ind w:left="0"/>
        <w:jc w:val="both"/>
      </w:pPr>
      <w:r>
        <w:rPr>
          <w:rFonts w:ascii="Times New Roman"/>
          <w:b w:val="false"/>
          <w:i w:val="false"/>
          <w:color w:val="000000"/>
          <w:sz w:val="28"/>
        </w:rPr>
        <w:t>
      орталық мемлекеттік органдардың заттай нормаларды бекіту немесе өзгерту туралы ұсыныстары;</w:t>
      </w:r>
    </w:p>
    <w:bookmarkEnd w:id="30"/>
    <w:bookmarkStart w:name="z55" w:id="31"/>
    <w:p>
      <w:pPr>
        <w:spacing w:after="0"/>
        <w:ind w:left="0"/>
        <w:jc w:val="both"/>
      </w:pPr>
      <w:r>
        <w:rPr>
          <w:rFonts w:ascii="Times New Roman"/>
          <w:b w:val="false"/>
          <w:i w:val="false"/>
          <w:color w:val="000000"/>
          <w:sz w:val="28"/>
        </w:rPr>
        <w:t>
      мемлекеттік жоспарлау жөніндегі орталық уәкілетті органның стратегиялық жоспарлардың жобалары немесе стратегиялық жоспарларға енгізілетін өзгерістер мен толықтырулардың жобалары және бюджеттік бағдарламалардың жобалары бойынша қорытындысы және бюджеттік жоспарлау жөніндегі уәкілетті органның бюджеттік өтінімдер және бюджеттік бағдарламалардың жобалары бойынша қорытындысы негізінде жоспарлы кезеңге арналған республикалық бюджеттік бағдарламалар әкімшілерінің шығыстары;</w:t>
      </w:r>
    </w:p>
    <w:bookmarkEnd w:id="31"/>
    <w:bookmarkStart w:name="z56" w:id="32"/>
    <w:p>
      <w:pPr>
        <w:spacing w:after="0"/>
        <w:ind w:left="0"/>
        <w:jc w:val="both"/>
      </w:pP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p>
    <w:bookmarkEnd w:id="32"/>
    <w:bookmarkStart w:name="z57" w:id="33"/>
    <w:p>
      <w:pPr>
        <w:spacing w:after="0"/>
        <w:ind w:left="0"/>
        <w:jc w:val="both"/>
      </w:pPr>
      <w:r>
        <w:rPr>
          <w:rFonts w:ascii="Times New Roman"/>
          <w:b w:val="false"/>
          <w:i w:val="false"/>
          <w:color w:val="000000"/>
          <w:sz w:val="28"/>
        </w:rPr>
        <w:t>
      жоспарлы кезеңге арналған республикалық бюджет туралы заңның жобасы;</w:t>
      </w:r>
    </w:p>
    <w:bookmarkEnd w:id="33"/>
    <w:bookmarkStart w:name="z58" w:id="34"/>
    <w:p>
      <w:pPr>
        <w:spacing w:after="0"/>
        <w:ind w:left="0"/>
        <w:jc w:val="both"/>
      </w:pPr>
      <w:r>
        <w:rPr>
          <w:rFonts w:ascii="Times New Roman"/>
          <w:b w:val="false"/>
          <w:i w:val="false"/>
          <w:color w:val="000000"/>
          <w:sz w:val="28"/>
        </w:rPr>
        <w:t>
      республикалық немесе жергілікті бюджеттер және (немесе) Қазақстан Республикасының Ұлттық қоры түсімдерінің қысқаруын немесе шығыстарының ұлғаюын көздейтін Қазақстан Республикасы заңдарының, Қазақстан Республикасының Президенті жарлықтарының, Қазақстан Республикасының Үкіметі қаулыларының, Қазақстан Республикасы министрлерінің және орталық мемлекеттік органдардың өзге басшыларының нормативтік құқықтық бұйрықтарының,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бұйрықтарының жобалары;</w:t>
      </w:r>
    </w:p>
    <w:bookmarkEnd w:id="34"/>
    <w:bookmarkStart w:name="z59" w:id="35"/>
    <w:p>
      <w:pPr>
        <w:spacing w:after="0"/>
        <w:ind w:left="0"/>
        <w:jc w:val="both"/>
      </w:pPr>
      <w:r>
        <w:rPr>
          <w:rFonts w:ascii="Times New Roman"/>
          <w:b w:val="false"/>
          <w:i w:val="false"/>
          <w:color w:val="000000"/>
          <w:sz w:val="28"/>
        </w:rPr>
        <w:t>
      бюджеттік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bookmarkEnd w:id="35"/>
    <w:bookmarkStart w:name="z60" w:id="36"/>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қаланың, астананың бюджеттеріне берілетін нысаналы трансферттер мен бюджеттік кредиттердің көлемі;</w:t>
      </w:r>
    </w:p>
    <w:bookmarkEnd w:id="36"/>
    <w:bookmarkStart w:name="z61" w:id="37"/>
    <w:p>
      <w:pPr>
        <w:spacing w:after="0"/>
        <w:ind w:left="0"/>
        <w:jc w:val="both"/>
      </w:pPr>
      <w:r>
        <w:rPr>
          <w:rFonts w:ascii="Times New Roman"/>
          <w:b w:val="false"/>
          <w:i w:val="false"/>
          <w:color w:val="000000"/>
          <w:sz w:val="28"/>
        </w:rPr>
        <w:t xml:space="preserve">
      республикалық бюджетті нақтылау, </w:t>
      </w:r>
      <w:r>
        <w:rPr>
          <w:rFonts w:ascii="Times New Roman"/>
          <w:b w:val="false"/>
          <w:i w:val="false"/>
          <w:color w:val="000000"/>
          <w:sz w:val="28"/>
        </w:rPr>
        <w:t>секвестрлеу</w:t>
      </w:r>
      <w:r>
        <w:rPr>
          <w:rFonts w:ascii="Times New Roman"/>
          <w:b w:val="false"/>
          <w:i w:val="false"/>
          <w:color w:val="000000"/>
          <w:sz w:val="28"/>
        </w:rPr>
        <w:t xml:space="preserve"> және түзету;</w:t>
      </w:r>
    </w:p>
    <w:bookmarkEnd w:id="37"/>
    <w:bookmarkStart w:name="z62" w:id="38"/>
    <w:p>
      <w:pPr>
        <w:spacing w:after="0"/>
        <w:ind w:left="0"/>
        <w:jc w:val="both"/>
      </w:pPr>
      <w:r>
        <w:rPr>
          <w:rFonts w:ascii="Times New Roman"/>
          <w:b w:val="false"/>
          <w:i w:val="false"/>
          <w:color w:val="000000"/>
          <w:sz w:val="28"/>
        </w:rPr>
        <w:t xml:space="preserve">
      жекелеген мемлекеттік қызметтердің, бюджеттік инвестициялық жобалардың және мемлекеттің әлеуметтік-экономикалық тұрақтылығын қамтамасыз етуге бағытталған, </w:t>
      </w:r>
      <w:r>
        <w:rPr>
          <w:rFonts w:ascii="Times New Roman"/>
          <w:b w:val="false"/>
          <w:i w:val="false"/>
          <w:color w:val="000000"/>
          <w:sz w:val="28"/>
        </w:rPr>
        <w:t>мемлекеттік</w:t>
      </w:r>
      <w:r>
        <w:rPr>
          <w:rFonts w:ascii="Times New Roman"/>
          <w:b w:val="false"/>
          <w:i w:val="false"/>
          <w:color w:val="000000"/>
          <w:sz w:val="28"/>
        </w:rPr>
        <w:t xml:space="preserve"> тапсырма</w:t>
      </w:r>
      <w:r>
        <w:rPr>
          <w:rFonts w:ascii="Times New Roman"/>
          <w:b w:val="false"/>
          <w:i w:val="false"/>
          <w:color w:val="000000"/>
          <w:sz w:val="28"/>
        </w:rPr>
        <w:t xml:space="preserve"> нысанында орындалуы жоспарланып отырған өзге міндеттердің тізбесі;</w:t>
      </w:r>
    </w:p>
    <w:bookmarkEnd w:id="38"/>
    <w:bookmarkStart w:name="z63" w:id="39"/>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органдар арасындағы келіспеушіліктерді реттеу;</w:t>
      </w:r>
    </w:p>
    <w:bookmarkEnd w:id="39"/>
    <w:bookmarkStart w:name="z64" w:id="40"/>
    <w:p>
      <w:pPr>
        <w:spacing w:after="0"/>
        <w:ind w:left="0"/>
        <w:jc w:val="both"/>
      </w:pP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bookmarkEnd w:id="40"/>
    <w:bookmarkStart w:name="z65" w:id="41"/>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құжаттамаларын әзірлеуді немесе түзетуді қаржыландыру;</w:t>
      </w:r>
    </w:p>
    <w:bookmarkEnd w:id="41"/>
    <w:bookmarkStart w:name="z66" w:id="42"/>
    <w:p>
      <w:pPr>
        <w:spacing w:after="0"/>
        <w:ind w:left="0"/>
        <w:jc w:val="both"/>
      </w:pPr>
      <w:r>
        <w:rPr>
          <w:rFonts w:ascii="Times New Roman"/>
          <w:b w:val="false"/>
          <w:i w:val="false"/>
          <w:color w:val="000000"/>
          <w:sz w:val="28"/>
        </w:rPr>
        <w:t>
      бюджеттік инвестициялық жобалардың техникалық-экономикалық негіздемелерін әзірлеу немесе түзету, сондай-ақ қажетті сараптама жүргізу;</w:t>
      </w:r>
    </w:p>
    <w:bookmarkEnd w:id="42"/>
    <w:bookmarkStart w:name="z67" w:id="43"/>
    <w:p>
      <w:pPr>
        <w:spacing w:after="0"/>
        <w:ind w:left="0"/>
        <w:jc w:val="both"/>
      </w:pPr>
      <w:r>
        <w:rPr>
          <w:rFonts w:ascii="Times New Roman"/>
          <w:b w:val="false"/>
          <w:i w:val="false"/>
          <w:color w:val="000000"/>
          <w:sz w:val="28"/>
        </w:rPr>
        <w:t>
      бюджеттік жоспарлау жөніндегі орталық уәкілетті органның қорытындысына сәйкес мемлекеттік-жекешелік әріптестік жобаларын, оның ішінде концессиялық жобаларды консультативтік сүйемелдеу жөніндегі қызметтерді қаржыландыру көлемі;</w:t>
      </w:r>
    </w:p>
    <w:bookmarkEnd w:id="43"/>
    <w:bookmarkStart w:name="z69" w:id="44"/>
    <w:p>
      <w:pPr>
        <w:spacing w:after="0"/>
        <w:ind w:left="0"/>
        <w:jc w:val="both"/>
      </w:pPr>
      <w:r>
        <w:rPr>
          <w:rFonts w:ascii="Times New Roman"/>
          <w:b w:val="false"/>
          <w:i w:val="false"/>
          <w:color w:val="000000"/>
          <w:sz w:val="28"/>
        </w:rPr>
        <w:t>
      Қазақстан Республикасының заңнамасында белгіленген жоспарлау кезеңінен өтпеген аса маңызды және жедел іске асыруды талап ететін міндеттерді іске асыруға бағытталған бюджеттік инвестициялар;</w:t>
      </w:r>
    </w:p>
    <w:bookmarkEnd w:id="44"/>
    <w:bookmarkStart w:name="z73" w:id="45"/>
    <w:p>
      <w:pPr>
        <w:spacing w:after="0"/>
        <w:ind w:left="0"/>
        <w:jc w:val="both"/>
      </w:pPr>
      <w:r>
        <w:rPr>
          <w:rFonts w:ascii="Times New Roman"/>
          <w:b w:val="false"/>
          <w:i w:val="false"/>
          <w:color w:val="000000"/>
          <w:sz w:val="28"/>
        </w:rPr>
        <w:t>
      шартты түрде қаржыландырылатын шығыстардың тізбесі мен көлемдері бойынша ұсыныстарды әзірлейді;</w:t>
      </w:r>
    </w:p>
    <w:bookmarkEnd w:id="45"/>
    <w:bookmarkStart w:name="z70" w:id="46"/>
    <w:p>
      <w:pPr>
        <w:spacing w:after="0"/>
        <w:ind w:left="0"/>
        <w:jc w:val="both"/>
      </w:pPr>
      <w:r>
        <w:rPr>
          <w:rFonts w:ascii="Times New Roman"/>
          <w:b w:val="false"/>
          <w:i w:val="false"/>
          <w:color w:val="000000"/>
          <w:sz w:val="28"/>
        </w:rPr>
        <w:t>
      3) Қазақстан Республикасының заңнамасына сәйкес басқа да функцияларды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2012.11.01 </w:t>
      </w:r>
      <w:r>
        <w:rPr>
          <w:rFonts w:ascii="Times New Roman"/>
          <w:b w:val="false"/>
          <w:i w:val="false"/>
          <w:color w:val="000000"/>
          <w:sz w:val="28"/>
        </w:rPr>
        <w:t>№ 419</w:t>
      </w:r>
      <w:r>
        <w:rPr>
          <w:rFonts w:ascii="Times New Roman"/>
          <w:b w:val="false"/>
          <w:i w:val="false"/>
          <w:color w:val="ff0000"/>
          <w:sz w:val="28"/>
        </w:rPr>
        <w:t xml:space="preserve"> Жарлығымен; өзгерістер енгізілді - ҚР Президентінің 10.10.2013 </w:t>
      </w:r>
      <w:r>
        <w:rPr>
          <w:rFonts w:ascii="Times New Roman"/>
          <w:b w:val="false"/>
          <w:i w:val="false"/>
          <w:color w:val="000000"/>
          <w:sz w:val="28"/>
        </w:rPr>
        <w:t>№ 670</w:t>
      </w:r>
      <w:r>
        <w:rPr>
          <w:rFonts w:ascii="Times New Roman"/>
          <w:b w:val="false"/>
          <w:i w:val="false"/>
          <w:color w:val="ff0000"/>
          <w:sz w:val="28"/>
        </w:rPr>
        <w:t xml:space="preserve">; 25.04.2014 </w:t>
      </w:r>
      <w:r>
        <w:rPr>
          <w:rFonts w:ascii="Times New Roman"/>
          <w:b w:val="false"/>
          <w:i w:val="false"/>
          <w:color w:val="000000"/>
          <w:sz w:val="28"/>
        </w:rPr>
        <w:t>N 812</w:t>
      </w:r>
      <w:r>
        <w:rPr>
          <w:rFonts w:ascii="Times New Roman"/>
          <w:b w:val="false"/>
          <w:i w:val="false"/>
          <w:color w:val="ff0000"/>
          <w:sz w:val="28"/>
        </w:rPr>
        <w:t xml:space="preserve">; 06.08.2014 </w:t>
      </w:r>
      <w:r>
        <w:rPr>
          <w:rFonts w:ascii="Times New Roman"/>
          <w:b w:val="false"/>
          <w:i w:val="false"/>
          <w:color w:val="000000"/>
          <w:sz w:val="28"/>
        </w:rPr>
        <w:t>№ 888</w:t>
      </w:r>
      <w:r>
        <w:rPr>
          <w:rFonts w:ascii="Times New Roman"/>
          <w:b w:val="false"/>
          <w:i w:val="false"/>
          <w:color w:val="ff0000"/>
          <w:sz w:val="28"/>
        </w:rPr>
        <w:t xml:space="preserve">; 12.01.2016 </w:t>
      </w:r>
      <w:r>
        <w:rPr>
          <w:rFonts w:ascii="Times New Roman"/>
          <w:b w:val="false"/>
          <w:i w:val="false"/>
          <w:color w:val="000000"/>
          <w:sz w:val="28"/>
        </w:rPr>
        <w:t>N 171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 w:id="47"/>
    <w:p>
      <w:pPr>
        <w:spacing w:after="0"/>
        <w:ind w:left="0"/>
        <w:jc w:val="left"/>
      </w:pPr>
      <w:r>
        <w:rPr>
          <w:rFonts w:ascii="Times New Roman"/>
          <w:b/>
          <w:i w:val="false"/>
          <w:color w:val="000000"/>
        </w:rPr>
        <w:t xml:space="preserve"> 4. Комиссияның құқықтары</w:t>
      </w:r>
    </w:p>
    <w:bookmarkEnd w:id="47"/>
    <w:bookmarkStart w:name="z12" w:id="48"/>
    <w:p>
      <w:pPr>
        <w:spacing w:after="0"/>
        <w:ind w:left="0"/>
        <w:jc w:val="both"/>
      </w:pPr>
      <w:r>
        <w:rPr>
          <w:rFonts w:ascii="Times New Roman"/>
          <w:b w:val="false"/>
          <w:i w:val="false"/>
          <w:color w:val="000000"/>
          <w:sz w:val="28"/>
        </w:rPr>
        <w:t xml:space="preserve">
      6. Комиссия өзінің міндеттеріне сәйкес: </w:t>
      </w:r>
    </w:p>
    <w:bookmarkEnd w:id="48"/>
    <w:bookmarkStart w:name="z30" w:id="49"/>
    <w:p>
      <w:pPr>
        <w:spacing w:after="0"/>
        <w:ind w:left="0"/>
        <w:jc w:val="both"/>
      </w:pPr>
      <w:r>
        <w:rPr>
          <w:rFonts w:ascii="Times New Roman"/>
          <w:b w:val="false"/>
          <w:i w:val="false"/>
          <w:color w:val="000000"/>
          <w:sz w:val="28"/>
        </w:rPr>
        <w:t xml:space="preserve">
      1) орталық атқарушы және басқа да мемлекеттік органдармен, ұйымдармен өзара іс-қимыл жасауға, сондай-ақ комиссияның міндеттерін іске асыру үшін мамандарды және сарапшыларды жұмысқа тартуға; </w:t>
      </w:r>
    </w:p>
    <w:bookmarkEnd w:id="49"/>
    <w:bookmarkStart w:name="z31" w:id="50"/>
    <w:p>
      <w:pPr>
        <w:spacing w:after="0"/>
        <w:ind w:left="0"/>
        <w:jc w:val="both"/>
      </w:pPr>
      <w:r>
        <w:rPr>
          <w:rFonts w:ascii="Times New Roman"/>
          <w:b w:val="false"/>
          <w:i w:val="false"/>
          <w:color w:val="000000"/>
          <w:sz w:val="28"/>
        </w:rPr>
        <w:t xml:space="preserve">
      2) өз құзыретіне кіретін мәселелер бойынша шешімдер қабылдауға және ұсыныстар енгізуге; </w:t>
      </w:r>
    </w:p>
    <w:bookmarkEnd w:id="50"/>
    <w:bookmarkStart w:name="z32" w:id="51"/>
    <w:p>
      <w:pPr>
        <w:spacing w:after="0"/>
        <w:ind w:left="0"/>
        <w:jc w:val="both"/>
      </w:pPr>
      <w:r>
        <w:rPr>
          <w:rFonts w:ascii="Times New Roman"/>
          <w:b w:val="false"/>
          <w:i w:val="false"/>
          <w:color w:val="000000"/>
          <w:sz w:val="28"/>
        </w:rPr>
        <w:t xml:space="preserve">
      3) заңнамада белгіленген тәртіппен мемлекеттік органдар мен басқа да ұйымдардан комиссияның міндеттерін іске асыру үшін қажетті материалдар сұратуға және оларды алуға; </w:t>
      </w:r>
    </w:p>
    <w:bookmarkEnd w:id="51"/>
    <w:bookmarkStart w:name="z33" w:id="52"/>
    <w:p>
      <w:pPr>
        <w:spacing w:after="0"/>
        <w:ind w:left="0"/>
        <w:jc w:val="both"/>
      </w:pPr>
      <w:r>
        <w:rPr>
          <w:rFonts w:ascii="Times New Roman"/>
          <w:b w:val="false"/>
          <w:i w:val="false"/>
          <w:color w:val="000000"/>
          <w:sz w:val="28"/>
        </w:rPr>
        <w:t xml:space="preserve">
      4) комиссияның міндеттері мен функцияларын іске асыруға байланысты мәселелер бойынша мемлекеттік органның және ұйымның бірінші басшыларын, ал олар болмағанда - бірінші басшысының міндетін атқарушы тұлғаларды комиссияның отырыстарына шақыруға және тыңдауға; </w:t>
      </w:r>
    </w:p>
    <w:bookmarkEnd w:id="52"/>
    <w:bookmarkStart w:name="z34" w:id="53"/>
    <w:p>
      <w:pPr>
        <w:spacing w:after="0"/>
        <w:ind w:left="0"/>
        <w:jc w:val="both"/>
      </w:pPr>
      <w:r>
        <w:rPr>
          <w:rFonts w:ascii="Times New Roman"/>
          <w:b w:val="false"/>
          <w:i w:val="false"/>
          <w:color w:val="000000"/>
          <w:sz w:val="28"/>
        </w:rPr>
        <w:t>
      5) комиссияның құзыретіне кіретін мәселелерді қарау үшін тақырыптық блоктар бойынша кіші комиссиялар құруға құқылы.</w:t>
      </w:r>
    </w:p>
    <w:bookmarkEnd w:id="53"/>
    <w:bookmarkStart w:name="z13" w:id="54"/>
    <w:p>
      <w:pPr>
        <w:spacing w:after="0"/>
        <w:ind w:left="0"/>
        <w:jc w:val="left"/>
      </w:pPr>
      <w:r>
        <w:rPr>
          <w:rFonts w:ascii="Times New Roman"/>
          <w:b/>
          <w:i w:val="false"/>
          <w:color w:val="000000"/>
        </w:rPr>
        <w:t xml:space="preserve"> 5. Комиссияны қалыптастырудың және оның қызметінің тәртібі</w:t>
      </w:r>
    </w:p>
    <w:bookmarkEnd w:id="54"/>
    <w:bookmarkStart w:name="z14" w:id="55"/>
    <w:p>
      <w:pPr>
        <w:spacing w:after="0"/>
        <w:ind w:left="0"/>
        <w:jc w:val="both"/>
      </w:pPr>
      <w:r>
        <w:rPr>
          <w:rFonts w:ascii="Times New Roman"/>
          <w:b w:val="false"/>
          <w:i w:val="false"/>
          <w:color w:val="000000"/>
          <w:sz w:val="28"/>
        </w:rPr>
        <w:t xml:space="preserve">
      7. Комиссияның құрамын Қазақстан Республикасы Үкіметінің ұсынуы бойынша Қазақстан Республикасының Президенті белгілейді. </w:t>
      </w:r>
    </w:p>
    <w:bookmarkEnd w:id="55"/>
    <w:bookmarkStart w:name="z35" w:id="56"/>
    <w:p>
      <w:pPr>
        <w:spacing w:after="0"/>
        <w:ind w:left="0"/>
        <w:jc w:val="both"/>
      </w:pPr>
      <w:r>
        <w:rPr>
          <w:rFonts w:ascii="Times New Roman"/>
          <w:b w:val="false"/>
          <w:i w:val="false"/>
          <w:color w:val="000000"/>
          <w:sz w:val="28"/>
        </w:rPr>
        <w:t xml:space="preserve">
      8. Комиссия құрамына: </w:t>
      </w:r>
    </w:p>
    <w:bookmarkEnd w:id="56"/>
    <w:p>
      <w:pPr>
        <w:spacing w:after="0"/>
        <w:ind w:left="0"/>
        <w:jc w:val="both"/>
      </w:pPr>
      <w:r>
        <w:rPr>
          <w:rFonts w:ascii="Times New Roman"/>
          <w:b w:val="false"/>
          <w:i w:val="false"/>
          <w:color w:val="000000"/>
          <w:sz w:val="28"/>
        </w:rPr>
        <w:t xml:space="preserve">
      1) комиссия төрағасы; </w:t>
      </w:r>
    </w:p>
    <w:p>
      <w:pPr>
        <w:spacing w:after="0"/>
        <w:ind w:left="0"/>
        <w:jc w:val="both"/>
      </w:pPr>
      <w:r>
        <w:rPr>
          <w:rFonts w:ascii="Times New Roman"/>
          <w:b w:val="false"/>
          <w:i w:val="false"/>
          <w:color w:val="000000"/>
          <w:sz w:val="28"/>
        </w:rPr>
        <w:t xml:space="preserve">
      2) комиссия төрағасының орынбасарлары; </w:t>
      </w:r>
    </w:p>
    <w:p>
      <w:pPr>
        <w:spacing w:after="0"/>
        <w:ind w:left="0"/>
        <w:jc w:val="both"/>
      </w:pPr>
      <w:r>
        <w:rPr>
          <w:rFonts w:ascii="Times New Roman"/>
          <w:b w:val="false"/>
          <w:i w:val="false"/>
          <w:color w:val="000000"/>
          <w:sz w:val="28"/>
        </w:rPr>
        <w:t xml:space="preserve">
      3) комиссия хатшысы; </w:t>
      </w:r>
    </w:p>
    <w:p>
      <w:pPr>
        <w:spacing w:after="0"/>
        <w:ind w:left="0"/>
        <w:jc w:val="both"/>
      </w:pPr>
      <w:r>
        <w:rPr>
          <w:rFonts w:ascii="Times New Roman"/>
          <w:b w:val="false"/>
          <w:i w:val="false"/>
          <w:color w:val="000000"/>
          <w:sz w:val="28"/>
        </w:rPr>
        <w:t xml:space="preserve">
      4) комиссия мүшелері кіреді. </w:t>
      </w:r>
    </w:p>
    <w:bookmarkStart w:name="z36" w:id="57"/>
    <w:p>
      <w:pPr>
        <w:spacing w:after="0"/>
        <w:ind w:left="0"/>
        <w:jc w:val="both"/>
      </w:pPr>
      <w:r>
        <w:rPr>
          <w:rFonts w:ascii="Times New Roman"/>
          <w:b w:val="false"/>
          <w:i w:val="false"/>
          <w:color w:val="000000"/>
          <w:sz w:val="28"/>
        </w:rPr>
        <w:t xml:space="preserve">
      9. Комиссия төрағасы оның қызметіне басшылық етеді, комиссия отырыстарын өткізеді, оның жұмысын жоспарлайды, оның ұсыныстарының іске асырылуы үшін жалпы бақылауды жүзеге асырады және комиссия жүзеге асыратын қызмет үшін жауап береді. Комиссия төрағасы болмаған уақытта оның функцияларын ол тағайындаған комиссия төрағасының орынбасары орындайды. </w:t>
      </w:r>
    </w:p>
    <w:bookmarkEnd w:id="57"/>
    <w:bookmarkStart w:name="z37" w:id="58"/>
    <w:p>
      <w:pPr>
        <w:spacing w:after="0"/>
        <w:ind w:left="0"/>
        <w:jc w:val="both"/>
      </w:pPr>
      <w:r>
        <w:rPr>
          <w:rFonts w:ascii="Times New Roman"/>
          <w:b w:val="false"/>
          <w:i w:val="false"/>
          <w:color w:val="000000"/>
          <w:sz w:val="28"/>
        </w:rPr>
        <w:t xml:space="preserve">
      10. Комиссия хатшысы комиссияның қызметін қамтамасыз ету жөніндегі жұмысты үйлестіреді, комиссия отырыстарының хаттамаларын дайындайды. </w:t>
      </w:r>
    </w:p>
    <w:bookmarkEnd w:id="58"/>
    <w:bookmarkStart w:name="z38" w:id="59"/>
    <w:p>
      <w:pPr>
        <w:spacing w:after="0"/>
        <w:ind w:left="0"/>
        <w:jc w:val="both"/>
      </w:pPr>
      <w:r>
        <w:rPr>
          <w:rFonts w:ascii="Times New Roman"/>
          <w:b w:val="false"/>
          <w:i w:val="false"/>
          <w:color w:val="000000"/>
          <w:sz w:val="28"/>
        </w:rPr>
        <w:t>
      11. Комиссия мүшелерінің отырыстарға қатысу жөніндегі өздерінің өкілеттіктерін басқа тұлғаларға беруге құқығы жоқ.</w:t>
      </w:r>
    </w:p>
    <w:bookmarkEnd w:id="59"/>
    <w:bookmarkStart w:name="z3" w:id="60"/>
    <w:p>
      <w:pPr>
        <w:spacing w:after="0"/>
        <w:ind w:left="0"/>
        <w:jc w:val="both"/>
      </w:pPr>
      <w:r>
        <w:rPr>
          <w:rFonts w:ascii="Times New Roman"/>
          <w:b w:val="false"/>
          <w:i w:val="false"/>
          <w:color w:val="000000"/>
          <w:sz w:val="28"/>
        </w:rPr>
        <w:t>
      11-1. Жоспарлы кезеңге арналған республикалық бюджет жобасын қалыптастыруға байланысты мәселелерді қарау кезінде комиссия отырыстарына Республикалық бюджеттің атқарылуын бақылау жөніндегі есеп комитетінің мүшесі байқаушы ретінде (дауыс беру құқығынсыз) қатысады.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Президентінің 09.12.2016 </w:t>
      </w:r>
      <w:r>
        <w:rPr>
          <w:rFonts w:ascii="Times New Roman"/>
          <w:b w:val="false"/>
          <w:i w:val="false"/>
          <w:color w:val="000000"/>
          <w:sz w:val="28"/>
        </w:rPr>
        <w:t>№ 388</w:t>
      </w:r>
      <w:r>
        <w:rPr>
          <w:rFonts w:ascii="Times New Roman"/>
          <w:b w:val="false"/>
          <w:i w:val="false"/>
          <w:color w:val="ff0000"/>
          <w:sz w:val="28"/>
        </w:rPr>
        <w:t xml:space="preserve"> Жарлығымен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 w:id="61"/>
    <w:p>
      <w:pPr>
        <w:spacing w:after="0"/>
        <w:ind w:left="0"/>
        <w:jc w:val="both"/>
      </w:pPr>
      <w:r>
        <w:rPr>
          <w:rFonts w:ascii="Times New Roman"/>
          <w:b w:val="false"/>
          <w:i w:val="false"/>
          <w:color w:val="000000"/>
          <w:sz w:val="28"/>
        </w:rPr>
        <w:t>
       12. Жұмыстың жоспар-кестесін комиссия белгілейді. Комиссия мүшелерімен келісу және комиссия жұмысының жоспар-кестесін жіберу бюджеттік өтінімдерді және стратегиялық жоспарлар жобаларын немесе стратегиялық жоспарларға өзгерістер мен толықтырулар жобаларын қарау жөніндегі комиссияның жұмысы басталғанға дейін бір ай бұрын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2012.11.01 </w:t>
      </w:r>
      <w:r>
        <w:rPr>
          <w:rFonts w:ascii="Times New Roman"/>
          <w:b w:val="false"/>
          <w:i w:val="false"/>
          <w:color w:val="000000"/>
          <w:sz w:val="28"/>
        </w:rPr>
        <w:t>№ 419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62"/>
    <w:p>
      <w:pPr>
        <w:spacing w:after="0"/>
        <w:ind w:left="0"/>
        <w:jc w:val="both"/>
      </w:pPr>
      <w:r>
        <w:rPr>
          <w:rFonts w:ascii="Times New Roman"/>
          <w:b w:val="false"/>
          <w:i w:val="false"/>
          <w:color w:val="000000"/>
          <w:sz w:val="28"/>
        </w:rPr>
        <w:t>
       13. Комиссияның шешімдері комиссия мүшелерінің жай көпшілік дауысымен, сондай-ақ сауалдама жүргізу жолымен қабылданады және олар үшін комиссия мүшелерінің жалпы санының басым көпшілігі дауыс берсе, қабылданды деп саналады. Комиссия мүшелері шешімдер қабылдау кезінде тең дауысқа ие. Дауыстар тең болған жағдайда комиссия төрағасының дауысы шешуші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2010.12.13 </w:t>
      </w:r>
      <w:r>
        <w:rPr>
          <w:rFonts w:ascii="Times New Roman"/>
          <w:b w:val="false"/>
          <w:i w:val="false"/>
          <w:color w:val="000000"/>
          <w:sz w:val="28"/>
        </w:rPr>
        <w:t>№ 1123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63"/>
    <w:p>
      <w:pPr>
        <w:spacing w:after="0"/>
        <w:ind w:left="0"/>
        <w:jc w:val="both"/>
      </w:pPr>
      <w:r>
        <w:rPr>
          <w:rFonts w:ascii="Times New Roman"/>
          <w:b w:val="false"/>
          <w:i w:val="false"/>
          <w:color w:val="000000"/>
          <w:sz w:val="28"/>
        </w:rPr>
        <w:t>
       14. Комиссия қабылдаған шешім комиссия төрағасы мен хатшысы қол қоятын және комиссияның барлық мүшелерінің ортақ пікірін білдіретін хаттамамен ресімделеді. Комиссия мүшелері қабылданған шешіммен келіспеген жағдайда комиссия хаттамасына қоса тігілетін өзінің ерекше пікірін жазбаша түрде білдіруге құқылы.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2010.12.13 </w:t>
      </w:r>
      <w:r>
        <w:rPr>
          <w:rFonts w:ascii="Times New Roman"/>
          <w:b w:val="false"/>
          <w:i w:val="false"/>
          <w:color w:val="000000"/>
          <w:sz w:val="28"/>
        </w:rPr>
        <w:t>№ 1123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2" w:id="64"/>
    <w:p>
      <w:pPr>
        <w:spacing w:after="0"/>
        <w:ind w:left="0"/>
        <w:jc w:val="both"/>
      </w:pPr>
      <w:r>
        <w:rPr>
          <w:rFonts w:ascii="Times New Roman"/>
          <w:b w:val="false"/>
          <w:i w:val="false"/>
          <w:color w:val="000000"/>
          <w:sz w:val="28"/>
        </w:rPr>
        <w:t xml:space="preserve">
       15. Комиссияға жүктелген міндеттерді орындау мақсатында ол қабылдаған шешімдерді барлық мемлекеттік органдар міндетті түрде қарауға және көрсетілген мерзімде орындауға тиіс. </w:t>
      </w:r>
    </w:p>
    <w:bookmarkEnd w:id="64"/>
    <w:bookmarkStart w:name="z43" w:id="65"/>
    <w:p>
      <w:pPr>
        <w:spacing w:after="0"/>
        <w:ind w:left="0"/>
        <w:jc w:val="both"/>
      </w:pPr>
      <w:r>
        <w:rPr>
          <w:rFonts w:ascii="Times New Roman"/>
          <w:b w:val="false"/>
          <w:i w:val="false"/>
          <w:color w:val="000000"/>
          <w:sz w:val="28"/>
        </w:rPr>
        <w:t>
      16. Комиссияның жұмыс органы бюджеттік жоспарлау жөніндегі орталық уәкілетті орган болып табылады.</w:t>
      </w:r>
    </w:p>
    <w:bookmarkEnd w:id="65"/>
    <w:p>
      <w:pPr>
        <w:spacing w:after="0"/>
        <w:ind w:left="0"/>
        <w:jc w:val="both"/>
      </w:pPr>
      <w:r>
        <w:rPr>
          <w:rFonts w:ascii="Times New Roman"/>
          <w:b w:val="false"/>
          <w:i w:val="false"/>
          <w:color w:val="000000"/>
          <w:sz w:val="28"/>
        </w:rPr>
        <w:t>
      Комиссия қызметін ұйымдастыру тәртібін комиссияның жұмыс органы әзірлейді және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06.08.2014 </w:t>
      </w:r>
      <w:r>
        <w:rPr>
          <w:rFonts w:ascii="Times New Roman"/>
          <w:b w:val="false"/>
          <w:i w:val="false"/>
          <w:color w:val="000000"/>
          <w:sz w:val="28"/>
        </w:rPr>
        <w:t>№ 888</w:t>
      </w:r>
      <w:r>
        <w:rPr>
          <w:rFonts w:ascii="Times New Roman"/>
          <w:b w:val="false"/>
          <w:i w:val="false"/>
          <w:color w:val="ff0000"/>
          <w:sz w:val="28"/>
        </w:rPr>
        <w:t xml:space="preserve"> Жарлығымен; өзгеріс енгізілді - ҚР Президентінің 12.01.2016 </w:t>
      </w:r>
      <w:r>
        <w:rPr>
          <w:rFonts w:ascii="Times New Roman"/>
          <w:b w:val="false"/>
          <w:i w:val="false"/>
          <w:color w:val="000000"/>
          <w:sz w:val="28"/>
        </w:rPr>
        <w:t>N 171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4" w:id="66"/>
    <w:p>
      <w:pPr>
        <w:spacing w:after="0"/>
        <w:ind w:left="0"/>
        <w:jc w:val="both"/>
      </w:pPr>
      <w:r>
        <w:rPr>
          <w:rFonts w:ascii="Times New Roman"/>
          <w:b w:val="false"/>
          <w:i w:val="false"/>
          <w:color w:val="000000"/>
          <w:sz w:val="28"/>
        </w:rPr>
        <w:t>
       17. Комиссия отырыстарының арасындағы кезеңде оның қызметінің ұйымдық мәселелерін комиссияның жұмыс органы шешеді.</w:t>
      </w:r>
    </w:p>
    <w:bookmarkEnd w:id="66"/>
    <w:bookmarkStart w:name="z71" w:id="67"/>
    <w:p>
      <w:pPr>
        <w:spacing w:after="0"/>
        <w:ind w:left="0"/>
        <w:jc w:val="both"/>
      </w:pPr>
      <w:r>
        <w:rPr>
          <w:rFonts w:ascii="Times New Roman"/>
          <w:b w:val="false"/>
          <w:i w:val="false"/>
          <w:color w:val="000000"/>
          <w:sz w:val="28"/>
        </w:rPr>
        <w:t>
      Комиссия құзыретіне кіретін мәселелерді жұмыс органы жиырма жұмыс күнінен асырмай қарайды және құжаттардың толық пакеті болған жағдайда комиссияның қарауына шығарады.</w:t>
      </w:r>
    </w:p>
    <w:bookmarkEnd w:id="67"/>
    <w:bookmarkStart w:name="z72" w:id="68"/>
    <w:p>
      <w:pPr>
        <w:spacing w:after="0"/>
        <w:ind w:left="0"/>
        <w:jc w:val="both"/>
      </w:pPr>
      <w:r>
        <w:rPr>
          <w:rFonts w:ascii="Times New Roman"/>
          <w:b w:val="false"/>
          <w:i w:val="false"/>
          <w:color w:val="000000"/>
          <w:sz w:val="28"/>
        </w:rPr>
        <w:t>
      Жұмыс органы комиссия отырысында қарау үшін материалдарды комиссия мүшелеріне отырыс өткізілетін күнге дейінгі екі жұмыс күнінен кешіктірмей жібереді.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2012.11.01 </w:t>
      </w:r>
      <w:r>
        <w:rPr>
          <w:rFonts w:ascii="Times New Roman"/>
          <w:b w:val="false"/>
          <w:i w:val="false"/>
          <w:color w:val="000000"/>
          <w:sz w:val="28"/>
        </w:rPr>
        <w:t>№ 419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69"/>
    <w:p>
      <w:pPr>
        <w:spacing w:after="0"/>
        <w:ind w:left="0"/>
        <w:jc w:val="both"/>
      </w:pPr>
      <w:r>
        <w:rPr>
          <w:rFonts w:ascii="Times New Roman"/>
          <w:b w:val="false"/>
          <w:i w:val="false"/>
          <w:color w:val="000000"/>
          <w:sz w:val="28"/>
        </w:rPr>
        <w:t>
       18. Комиссия немесе жұмыс органы айқындайтын мерзімге және күн тәртібіне сәйкес комиссия отырыстарына материалдар дайындау, оларды комиссия мүшелеріне тарату, комиссия отырыстарының хаттамаларын дайындау, Республикалық бюджеттің атқарылуын бақылау жөніндегі есеп комитетіне комиссия отырыстарының хаттамалары мен тиісті материалдарды, комиссия мүшелеріне, мемлекеттік органдардың және ұйымдардың құзыретіне кіретін мәселелер бойынша оларға комиссияның хаттамалық шешімдерінен үзінділер жіберу, сондай-ақ нормативтік құқықтық актілерден және осы ережеден туындайтын басқа да функциялар жұмыс органының функциялары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09.12.2016 </w:t>
      </w:r>
      <w:r>
        <w:rPr>
          <w:rFonts w:ascii="Times New Roman"/>
          <w:b w:val="false"/>
          <w:i w:val="false"/>
          <w:color w:val="000000"/>
          <w:sz w:val="28"/>
        </w:rPr>
        <w:t>№ 388</w:t>
      </w:r>
      <w:r>
        <w:rPr>
          <w:rFonts w:ascii="Times New Roman"/>
          <w:b w:val="false"/>
          <w:i w:val="false"/>
          <w:color w:val="ff0000"/>
          <w:sz w:val="28"/>
        </w:rPr>
        <w:t xml:space="preserve"> Жарлығымен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 w:id="70"/>
    <w:p>
      <w:pPr>
        <w:spacing w:after="0"/>
        <w:ind w:left="0"/>
        <w:jc w:val="left"/>
      </w:pPr>
      <w:r>
        <w:rPr>
          <w:rFonts w:ascii="Times New Roman"/>
          <w:b/>
          <w:i w:val="false"/>
          <w:color w:val="000000"/>
        </w:rPr>
        <w:t xml:space="preserve">  6. Комиссияның қызметін тоқтату</w:t>
      </w:r>
    </w:p>
    <w:bookmarkEnd w:id="70"/>
    <w:bookmarkStart w:name="z16" w:id="71"/>
    <w:p>
      <w:pPr>
        <w:spacing w:after="0"/>
        <w:ind w:left="0"/>
        <w:jc w:val="both"/>
      </w:pPr>
      <w:r>
        <w:rPr>
          <w:rFonts w:ascii="Times New Roman"/>
          <w:b w:val="false"/>
          <w:i w:val="false"/>
          <w:color w:val="000000"/>
          <w:sz w:val="28"/>
        </w:rPr>
        <w:t xml:space="preserve">
      19. Комиссия қызметін тоқтату туралы Қазақстан Республикасы Президентінің шешім қабылдауы комиссияның қызметін тоқтату үшін негіз болып табылады. </w:t>
      </w:r>
    </w:p>
    <w:bookmarkEnd w:id="71"/>
    <w:bookmarkStart w:name="z46" w:id="72"/>
    <w:p>
      <w:pPr>
        <w:spacing w:after="0"/>
        <w:ind w:left="0"/>
        <w:jc w:val="both"/>
      </w:pPr>
      <w:r>
        <w:rPr>
          <w:rFonts w:ascii="Times New Roman"/>
          <w:b w:val="false"/>
          <w:i w:val="false"/>
          <w:color w:val="000000"/>
          <w:sz w:val="28"/>
        </w:rPr>
        <w:t xml:space="preserve">
      20. Осы Ереженің 19-тармағында көрсетілген, комиссия қызметін тоқтатуға әкеп соғатын мән-жайлар басталған кезде комиссия Қазақстан Республикасының Президентіне және Қазақстан Республикасының Үкіметіне жасалған жұмыс туралы есеп-хат жібереді.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