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0a3" w14:textId="6343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12 қарашадағы N 689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актілеріне  өзгерістер енгізілсін: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жанынан Мемлекеттік наградалар жөнінде комиссия құру, оның құрамын және Қазақстан Республикасы Президентінің жанындағы Мемлекеттік наградалар жөніндегі комиссия туралы ережені бекіту туралы" Қазақстан Республикасы Президентінің 1996 жылғы 2 сәуірдегі N 2935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14, 108-құжат; N 44, 422-құжат; 1997 ж., N 2, 19-құжат; 2003 ж., N 41, 426-құжат; 2007 ж., N 24 ж., 268-құжат):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Жарлықтың атауындағы "оның құрамын және Қазақстан Республикасы Президентінің жанындағы Мемлекеттік наградалар жөніндегі комиссия туралы ережені" деген сөздер "ол туралы Ережені"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Мемлекеттік наградалар жөніндегі комиссия туралы ережеде: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Комиссияның қызметін қамтамасыз етуді Президент Кеңсесі жүзеге асырады.";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Заңдарын Қазақстан Республикасы Президентінің қол қоюына және қарауына ұсыну, оларды тіркеу, жария ету және сақтау тәртібі туралы ережені бекіту" Қазақстан Республикасы Президентінің 1996 жылғы 2 шілдедегі N 3051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30, 267-құжат):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заңдарын Қазақстан Республикасы Президентінің қол қоюына және қарауына ұсыну, оларды тіркеу, жария ету және сақтау тәртібі туралы ережеде: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"Құжаттамалық қамтамасыз ету бөлімі" деген сөздер "Жалпы бөлім"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"Құжаттамалық қамтамасыз ету бөліміне" деген сөздер "Жалпы бөліміне"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"Құжаттамалық қамтамасыз ету бөлімінде" деген сөздер "Жалпы бөлімінде"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N 691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32, 421-құжат; 2002 ж., N 44, 436-құжат; 2003 ж., N 45, 487-құжат; 2004 ж., N 21, 266-құжат; N 51, 671-құжат; 2007 ж., N 24, 268-құжат):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Әбдірахымов               - Қазақстан Республикасы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 Рахматоллаұлы     Кеңсесінің Басшысы,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Мыңбай   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Қамзабекұлы          және ақпарат вице-министрі,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Ақан Құсайынұлы             Сенатының Әлеуметтік-мәдени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комитетінің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Досқалиев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Жақсылық Ақмырзаұлы         Мәжілісінің Әлеуметтік-мәдени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комитетінің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Дьяченко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Александрович        Мәжілісі Төрағасының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халқы Ассамблеясы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Жолдасбаева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Нұрлығайым Шалданқызы       Сенатының Экономикалық және өңірлік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 комитетінің төрайымы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Комиссияның құрамынан: А.Ы.Бөрібаев, Л.Н.Бурлаков, А.Д.Досжан, Е.Қ.Ертісбаев, З.Ж.Қадырова, Е.Т.Орынбаев, Қ.С.Сұлтанов, С.А.Терещенко шығарылсын;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N 829 Жарлығына (Қазақстан Республикасының ПҮАЖ-ы, 2003 ж., N 41, 426-құжат; 2007 ж., N 24, 268-құжат; 2008 ж., N 20, 182-құжат):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наградалар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Нүрпейісов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Айтмұхамбетұлы       Әкімшілігі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Құл-Мұхамед              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Абрарұлы             ақпарат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"Көшкінов                 -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Сүлейменұлы           Әкімшілігінің Мемлекеттік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ұйымдастыру-кадр жұмысы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сектор меңгерушісі, Комиссия 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"Көшкінов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Сүлейменұлы           Кеңсесінің сектор меңгерушісі,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көрсетілген құрамынан: Е.Қ.Ертісбаев, Д.А.Кәлетаев шығарылсын;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"Қазақстан Республикасы Президентінің жанынан Сыбайлас жемқорлыққа қарсы күрес мәселелері жөніндегі комиссия құру туралы" Қазақстан Республикасы Президентінің 2002 жылғы 2 сәуірдегі N 839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N 32, 339-құжат; 2003 ж., N 9, 92-құжат; 2004 ж., N 14, 171-құжат; N 51, 671-құжат; 2005 ж., N 43, 573-құжат; 2006 ж., N 35, 374-құжат; 2007 ж., N 3, 36-құжат; N 24, 268-құжат; 2008 ж., N 4, 43-құжат; N 20, 182-құжат):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Донақов 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 Шошанұлы           көмекшісі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Қауіпсіздік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                   - "Қазақстан"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Жанай Сейтжанұлы            телерадиокорпорациясы" АҚ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бастығы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Берік Мәжитұлы              көмекшісі - Қауіпсіздік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хатшысы,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Берік Мәжитұлы              Сенатының депутаты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комиссия құрамынан: Ғ.Р.Әбдірахымов, Д.С.Әбдіхамитов, Қ.Ахметов, Н.Н.Дүтбаев шығарылсын;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7) "Қазақстан Республикасы Президенті жанындағы Адам құқықтары жөніндегі комиссия туралы" Қазақстан Республикасы Президентінің 2003 жылғы 19 наурыздағы N 1042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11, 125-құжат; 2004 ж., N 15, 183-құжат; 2005 ж., N 21, 247-құжат; 2006 ж., N 20, 195-құжат; 2007 ж., N 1, 1-құжат; 2008 ж., N 20, 182-құжат):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                   - Қазақстан Республикасы Ішкі істер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 Анатольевич           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"Байжанов                 - "Қазмұнайгаз ҰК" АҚ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Сапарұлы              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"Байжанов                 - Қазақстандық тәуелсіз директорлар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Сапарұлы               қауымдастығының төрағасы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Комиссия құрамынан А.Ж.Шпекбаев шығарылсын;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N 140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25, 254-құжат; 2007 ж., N 11, 119-құжат; N 44, 515-құжат; 2008 ж., N 20, 182-құжат):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Кешірім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Есім   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Ғарифолла                   Сенатының депутаты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"Донақов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Мемлекеттік құқық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меңгерушісі, төрағаның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"Әбдіқалықова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 кеңесшісі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 жанындағы Отбасы істері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гендерлік саясат жөніндегі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комиссияның төрайымы"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"Донақов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"Әбдіқалықова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 кеңесшісі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 жанындағы Әйелдер істері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отбасылық-демографиялық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ұлттық комиссияның төрайымы";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Комиссия құрамынан: С.А.Әбдіманапов, Л.Н.Бурлаков  шығарылсын;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11)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N 198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421-құжат; 2007 ж., N 11, 119-құжат; N 24, 268-құжат; 2008 ж., N 4, 43-құжат; N 20, 182-құжат):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Азаматтық мәселелері жөніндегі комиссия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"Донақов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Мемлекеттік құқық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меңгерушісі,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"Донақов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төрағаның орынбасары";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12) "Қазақстан Республикасының экономикасын жаңғырту жөніндегі шаралар туралы" Қазақстан Республикасы Президентінің 2007 жылғы 13 сәуірдегі N 314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11, 120-құжат; N 38, 430-құжат; 2008 ж., N 24, 226-құжат):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Республикасының экономикасын жаңғырту жөніндегі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Орынтайұлы             көмекшісі,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"Келімбетов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             Әкімшілігінің Басшысы,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"Мирчев Александр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Премьер-Министрінің кеңесшісі",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"Эванс Ричард             - "Самұрық" мемлекеттік активтерді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басқару жөніндегі қазақстандық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холдингі" АҚ директорлар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"Келімбетов               - "Самұрық-Қазына" ұлттық әл-ауқат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             акционерлік қоғамы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"Мирчев Александр         - "Самұрық-Қазына" ұлттық әл-ауқат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 директорлар кеңесінің мүшесі",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"Эванс Ричард             - "Самұрық-Қазына" ұлттық әл-ауқат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 директорлар кеңесінің мүшесі";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Мемлекеттік комиссия құрамынан: Қ.А.Бозымбаев, А.Ғ.Дунаев шығарылсын;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(01.01.2015 қолданысқа енгізіледі);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"Қазақстан Республикасының Президенті жанындағы Астананың сәулет кеңесі туралы" Қазақстан Республикасы Президентінің 2007 жылғы 12 қарашадағы N 434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42, 477-құжат):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Астананың сәулет кеңесінің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Тасмағамбетов             - Астана қаласының әкімі,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Сәулет кеңесінің құрамынан А.Ұ.Мамин шығарылсын;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15)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N 625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ПҮАЖ-ы; 2008 ж., N 32, 332-құжат):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Жастар саясаты жөніндегі кеңесінің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"Әбдірахымов              - 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 Рахматоллаұлы     қызмет істері агенттігінің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"Әбдірахымов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 Рахматоллаұлы     Министрі Кеңсесінің Басшысы, төраға";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Күші жойылды – ҚР Президентінің 09.02.2022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44-құжат; N 39, 396-құжат; 2003 ж., N 18, 180-құжат; 2004 ж., N 4, 50-құжат; N 51, 671-құжат; 2005 ж., N 44, 578-құжат; 2006 ж., N 7, 51-құжат; N 5, 62-құжат; N 26, 299-құжат; N 35, 389-құжат; N 44, 515-құжат; 2008 ж., N 20, 182-құжат):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Құқықтық саясат жөніндегі кеңестің дербес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"Донақов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Мемлекеттік құқық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"Донақов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Советбекұлы          Әкімшілігі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Кеңестің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Кеңестің құрамынан О.И.Жұмабеков шығарылсын;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Күші жойылды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2010.05.12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09.02.2022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Жарлық қол қойылған күнінен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