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d52c" w14:textId="157d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20 шілдедегі N 632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жарлықтарына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"Әлеуметтік-кәсіпкерлік корпорациялар құру және олардың қызметін қамтамасыз ету жөніндегі шаралар туралы" Қазақстан Республикасы Президентінің 2007 жылғы 13 қаңтардағы N 274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2, 20-құжат):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тармақшасындағы "Қазақстан Республикасының Үкіметі бекітетін пайдалы қазбалардың қорлар түрі мен көлемінің тізбесіне сәйкес кең таралған пайда" деген сөздер "мынадай пайдалы қазбаларды: газды (көмір қабаттарынан өндірілген метаннан басқа), мұнайды, уранды қоспағанда, кен таралған пайдалы" деген сөздермен ауыстырылсын;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"Ертіс", "Оңтүстік" және "Жетісу" әлеуметтік-кәсіпкерлік корпорацияларын құру және олардың қызметін қамтамасыз ету жөніндегі шаралар туралы" Қазақстан Республикасы Президентінің 2007 жылғы 20 сәуірдегі N 320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13, 144-құжат);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тармақшасындағы "Қазақстан Республикасының Үкіметі бекітетін пайдалы қазбалар түрлерінің және қорлары көлемінің тізбесіне сәйкес" деген сөздер "мынадай пайдалы қазбаларды: газды (көмір қабаттарынан өндірілген метаннан басқа), мұнайды, уранды қоспағанда," деген сөздермен ауыстырылсын;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"Каспий, "Тобыл" және "Батыс" әлеуметтік-кәсіпкерлік корпорацияларын құру және олардың қызметін қамтамасыз ету жөніндегі шаралар туралы" Қазақстан Республикасы Президентінің 2007 жылғы 17 қыркүйектегі N 407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33, 360-құжат):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тармақшасындағы "Қазақстан Республикасының Үкіметі бекітетін пайдалы қазбалардың түрлерінің және қорлары көлемінің тізбесіне сәйкес" деген сөздер "мынадай пайдалы қазбаларды: газды (көмір қабаттарынан өндірілген метаннан басқа), мұнайды, уранды қоспағанда," деген сөздермен ауыстырылсын. 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