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8a31" w14:textId="9188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2007 жылғы 11 желтоқсандағы N 489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ҚАУЛЫ ЕТЕМІН: </w:t>
      </w:r>
    </w:p>
    <w:bookmarkEnd w:id="0"/>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 xml:space="preserve">Қоса беріліп отырған 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хаттаманың жобасы мақұлдансын. </w:t>
      </w:r>
    </w:p>
    <w:bookmarkStart w:name="z2" w:id="1"/>
    <w:p>
      <w:pPr>
        <w:spacing w:after="0"/>
        <w:ind w:left="0"/>
        <w:jc w:val="both"/>
      </w:pPr>
      <w:r>
        <w:rPr>
          <w:rFonts w:ascii="Times New Roman"/>
          <w:b w:val="false"/>
          <w:i w:val="false"/>
          <w:color w:val="000000"/>
          <w:sz w:val="28"/>
        </w:rPr>
        <w:t xml:space="preserve">
      2. Қазақстан Республикасының Көлік және коммуникация министрі Серік Нығметұлы Ахметовке қағидаттық сипаты жоқ өзгерістер мен толықтырулар енгізуге рұқсат бере отырып, Қазақстан Республикасының атынан 1998 жылғы 8 қыркүйектегі Еуропа - Кавказ - Азия дәлізін дамыту жөніндегі халықаралық көлік туралы негізгі көпжақты келісімге Кедендік рәсімдер мен құжаттарды өңдеу жөніндегі техникалық қосымшаға толықтырулар енгізу туралы хаттамаға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489 Жарлығымен       </w:t>
      </w:r>
      <w:r>
        <w:br/>
      </w:r>
      <w:r>
        <w:rPr>
          <w:rFonts w:ascii="Times New Roman"/>
          <w:b w:val="false"/>
          <w:i w:val="false"/>
          <w:color w:val="000000"/>
          <w:sz w:val="28"/>
        </w:rPr>
        <w:t xml:space="preserve">
МАҚҰЛДАНҒАН         </w:t>
      </w:r>
    </w:p>
    <w:bookmarkStart w:name="z4" w:id="3"/>
    <w:p>
      <w:pPr>
        <w:spacing w:after="0"/>
        <w:ind w:left="0"/>
        <w:jc w:val="left"/>
      </w:pPr>
      <w:r>
        <w:rPr>
          <w:rFonts w:ascii="Times New Roman"/>
          <w:b/>
          <w:i w:val="false"/>
          <w:color w:val="000000"/>
        </w:rPr>
        <w:t xml:space="preserve"> 
  1998 жылғы 8 қыркүйектегі Еуропа - Кавказ - Азия дәлізін </w:t>
      </w:r>
      <w:r>
        <w:br/>
      </w:r>
      <w:r>
        <w:rPr>
          <w:rFonts w:ascii="Times New Roman"/>
          <w:b/>
          <w:i w:val="false"/>
          <w:color w:val="000000"/>
        </w:rPr>
        <w:t xml:space="preserve">
дамыту жөніндегі халықаралық көлік туралы негізгі көпжақты </w:t>
      </w:r>
      <w:r>
        <w:br/>
      </w:r>
      <w:r>
        <w:rPr>
          <w:rFonts w:ascii="Times New Roman"/>
          <w:b/>
          <w:i w:val="false"/>
          <w:color w:val="000000"/>
        </w:rPr>
        <w:t xml:space="preserve">
келісімге Кедендік рәсімдер мен құжаттарды өңдеу жөніндегі </w:t>
      </w:r>
      <w:r>
        <w:br/>
      </w:r>
      <w:r>
        <w:rPr>
          <w:rFonts w:ascii="Times New Roman"/>
          <w:b/>
          <w:i w:val="false"/>
          <w:color w:val="000000"/>
        </w:rPr>
        <w:t xml:space="preserve">
техникалық қосымшаға толықтырулар енгізу туралы </w:t>
      </w:r>
      <w:r>
        <w:br/>
      </w:r>
      <w:r>
        <w:rPr>
          <w:rFonts w:ascii="Times New Roman"/>
          <w:b/>
          <w:i w:val="false"/>
          <w:color w:val="000000"/>
        </w:rPr>
        <w:t xml:space="preserve">
ХАТТАМАНЫҢ ЖОБАСЫ </w:t>
      </w:r>
    </w:p>
    <w:bookmarkEnd w:id="3"/>
    <w:p>
      <w:pPr>
        <w:spacing w:after="0"/>
        <w:ind w:left="0"/>
        <w:jc w:val="both"/>
      </w:pPr>
      <w:r>
        <w:rPr>
          <w:rFonts w:ascii="Times New Roman"/>
          <w:b w:val="false"/>
          <w:i w:val="false"/>
          <w:color w:val="000000"/>
          <w:sz w:val="28"/>
        </w:rPr>
        <w:t xml:space="preserve">      1998 жылғы 8 қыркүйектегі Еуропа - Кавказ - Азия дәлізін дамыту жөніндегі халықаралық көлік туралы негізгі көпжақты  келісімнің (бұдан әрі - Негізгі келісім) 10 және 11-баптарына және  ТРАСЕКА Үкіметаралық комиссиясының Софиядағы (Болгария Республикасы, 2006 жылғы 2-3 мамыр) отырысында бекітілген 2015 жылға дейінгі кезеңге "Еуропа - Кавказ - Азия" халықаралық көлік дәлізін дамыту жөніндегі ТРАСЕКА Үкіметаралық комиссиясы Стратегиясының 5.2, 5.3, 5.5, 7.1 және 7.3-параграфтарына сәйкес Негізгі келісімге Кедендік рәсімдер мен құжаттарды өңдеу жөніндегі техникалық қосымшаға мынадай толықтырулар енгізуге шешім қабылданды: </w:t>
      </w:r>
    </w:p>
    <w:bookmarkStart w:name="z5" w:id="4"/>
    <w:p>
      <w:pPr>
        <w:spacing w:after="0"/>
        <w:ind w:left="0"/>
        <w:jc w:val="both"/>
      </w:pPr>
      <w:r>
        <w:rPr>
          <w:rFonts w:ascii="Times New Roman"/>
          <w:b w:val="false"/>
          <w:i w:val="false"/>
          <w:color w:val="000000"/>
          <w:sz w:val="28"/>
        </w:rPr>
        <w:t xml:space="preserve">
      1. Негізгі келісімге Кедендік рәсімдер мен құжаттарды өңдеу жөніндегі техникалық қосымшаның "Халықаралық конвенциялар" деген 2-бабының 1-тармағы мынадай тармақшалармен толықтырылсын: </w:t>
      </w:r>
      <w:r>
        <w:br/>
      </w:r>
      <w:r>
        <w:rPr>
          <w:rFonts w:ascii="Times New Roman"/>
          <w:b w:val="false"/>
          <w:i w:val="false"/>
          <w:color w:val="000000"/>
          <w:sz w:val="28"/>
        </w:rPr>
        <w:t xml:space="preserve">
      г. Киото конвенциясы (1999 жылғы Кедендік рәсімдерді оңайлату және үйлестіру жөніндегі халықаралық конвенция); </w:t>
      </w:r>
      <w:r>
        <w:br/>
      </w:r>
      <w:r>
        <w:rPr>
          <w:rFonts w:ascii="Times New Roman"/>
          <w:b w:val="false"/>
          <w:i w:val="false"/>
          <w:color w:val="000000"/>
          <w:sz w:val="28"/>
        </w:rPr>
        <w:t xml:space="preserve">
      д. 1994 жылғы Пулға берілген контейнерлерді кедендік өңдеу туралы конвенция; </w:t>
      </w:r>
      <w:r>
        <w:br/>
      </w:r>
      <w:r>
        <w:rPr>
          <w:rFonts w:ascii="Times New Roman"/>
          <w:b w:val="false"/>
          <w:i w:val="false"/>
          <w:color w:val="000000"/>
          <w:sz w:val="28"/>
        </w:rPr>
        <w:t xml:space="preserve">
      е. 1998 жылғы Доңғалақты көлік құралдары үшін бірыңғай техникалық ережені енгізу туралы келісім (AETR); </w:t>
      </w:r>
      <w:r>
        <w:br/>
      </w:r>
      <w:r>
        <w:rPr>
          <w:rFonts w:ascii="Times New Roman"/>
          <w:b w:val="false"/>
          <w:i w:val="false"/>
          <w:color w:val="000000"/>
          <w:sz w:val="28"/>
        </w:rPr>
        <w:t xml:space="preserve">
      ж. 1991 жылғы Халықаралық саудадағы көлік терминалдары операторларының жауапкершілігі туралы БҰҰ ЕЭК конвенциясы; </w:t>
      </w:r>
      <w:r>
        <w:br/>
      </w:r>
      <w:r>
        <w:rPr>
          <w:rFonts w:ascii="Times New Roman"/>
          <w:b w:val="false"/>
          <w:i w:val="false"/>
          <w:color w:val="000000"/>
          <w:sz w:val="28"/>
        </w:rPr>
        <w:t xml:space="preserve">
      з. Халықаралық жолдармен қауіпті жүктерді тасымалдау туралы конвенция (ДОПОГ); </w:t>
      </w:r>
      <w:r>
        <w:br/>
      </w:r>
      <w:r>
        <w:rPr>
          <w:rFonts w:ascii="Times New Roman"/>
          <w:b w:val="false"/>
          <w:i w:val="false"/>
          <w:color w:val="000000"/>
          <w:sz w:val="28"/>
        </w:rPr>
        <w:t xml:space="preserve">
      и. Тез бұзылатын азық-түлік өнімдерін халықаралық тасымалдаулар туралы келісім (ТБА); </w:t>
      </w:r>
      <w:r>
        <w:br/>
      </w:r>
      <w:r>
        <w:rPr>
          <w:rFonts w:ascii="Times New Roman"/>
          <w:b w:val="false"/>
          <w:i w:val="false"/>
          <w:color w:val="000000"/>
          <w:sz w:val="28"/>
        </w:rPr>
        <w:t xml:space="preserve">
      к. 1965 жылғы Халықаралық теңіз кеме қатынасын жеңілдету жөніндегі конвенция (FAL конвенциясы); </w:t>
      </w:r>
      <w:r>
        <w:br/>
      </w:r>
      <w:r>
        <w:rPr>
          <w:rFonts w:ascii="Times New Roman"/>
          <w:b w:val="false"/>
          <w:i w:val="false"/>
          <w:color w:val="000000"/>
          <w:sz w:val="28"/>
        </w:rPr>
        <w:t xml:space="preserve">
      л. 1972 жылғы Қауіпсіз контейнерлер жөніндегі халықаралық конвенция (конвенциясы СSС); </w:t>
      </w:r>
      <w:r>
        <w:br/>
      </w:r>
      <w:r>
        <w:rPr>
          <w:rFonts w:ascii="Times New Roman"/>
          <w:b w:val="false"/>
          <w:i w:val="false"/>
          <w:color w:val="000000"/>
          <w:sz w:val="28"/>
        </w:rPr>
        <w:t xml:space="preserve">
      м. 1979 жылғы Теңізде іздестіру және құтқару жөніндегі халықаралық конвенция (SAR конвенциясы); </w:t>
      </w:r>
      <w:r>
        <w:br/>
      </w:r>
      <w:r>
        <w:rPr>
          <w:rFonts w:ascii="Times New Roman"/>
          <w:b w:val="false"/>
          <w:i w:val="false"/>
          <w:color w:val="000000"/>
          <w:sz w:val="28"/>
        </w:rPr>
        <w:t xml:space="preserve">
      н. 1976 жылғы Халықаралық теңіз спутнигі ұйымы туралы конвенция (конвенциясы Inmarsat); </w:t>
      </w:r>
      <w:r>
        <w:br/>
      </w:r>
      <w:r>
        <w:rPr>
          <w:rFonts w:ascii="Times New Roman"/>
          <w:b w:val="false"/>
          <w:i w:val="false"/>
          <w:color w:val="000000"/>
          <w:sz w:val="28"/>
        </w:rPr>
        <w:t xml:space="preserve">
      о. 1969 жылғы Ашық теңізде мұнаймен ластануға алып келетін апат болған жағдайда араласу туралы конвенция (Араласу туралы конвенция); </w:t>
      </w:r>
      <w:r>
        <w:br/>
      </w:r>
      <w:r>
        <w:rPr>
          <w:rFonts w:ascii="Times New Roman"/>
          <w:b w:val="false"/>
          <w:i w:val="false"/>
          <w:color w:val="000000"/>
          <w:sz w:val="28"/>
        </w:rPr>
        <w:t xml:space="preserve">
      п. 1996 жылғы Темір жолдармен қауіпті жүктерді халықаралық тасымалдау жөніндегі ережелер (RID конвенциясы). </w:t>
      </w:r>
    </w:p>
    <w:bookmarkEnd w:id="4"/>
    <w:bookmarkStart w:name="z6" w:id="5"/>
    <w:p>
      <w:pPr>
        <w:spacing w:after="0"/>
        <w:ind w:left="0"/>
        <w:jc w:val="both"/>
      </w:pPr>
      <w:r>
        <w:rPr>
          <w:rFonts w:ascii="Times New Roman"/>
          <w:b w:val="false"/>
          <w:i w:val="false"/>
          <w:color w:val="000000"/>
          <w:sz w:val="28"/>
        </w:rPr>
        <w:t xml:space="preserve">
      2. "Кедендік бақылау" деген 3-бап мынадай 3-тармақпен толықтырылсын: </w:t>
      </w:r>
      <w:r>
        <w:br/>
      </w:r>
      <w:r>
        <w:rPr>
          <w:rFonts w:ascii="Times New Roman"/>
          <w:b w:val="false"/>
          <w:i w:val="false"/>
          <w:color w:val="000000"/>
          <w:sz w:val="28"/>
        </w:rPr>
        <w:t xml:space="preserve">
      "3. Транзиттік тасымалдарға қатысты қолданылатын рәсімдер тиісті мемлекеттің кеден заңнамасының талаптарына сәйкес орындалатын жағдайда, халықаралық, оның ішінде транзиттік тасымалдау кезінде мынадай жүктер: </w:t>
      </w:r>
      <w:r>
        <w:br/>
      </w:r>
      <w:r>
        <w:rPr>
          <w:rFonts w:ascii="Times New Roman"/>
          <w:b w:val="false"/>
          <w:i w:val="false"/>
          <w:color w:val="000000"/>
          <w:sz w:val="28"/>
        </w:rPr>
        <w:t xml:space="preserve">
      тасымалдау кезінде орындалуы үшін тиісті кедендік қызмет жауап беретін ережелер мен ұйғарымдардың орындалуын қамтамасыз ету үшін қажетті деп саналатын деңгейдегі тексеру жүргізуді қоспағанда, әдетте жолда кедендік тексеріс жүргізуге жатпайды. Осыны негізге ала отырып, кедендік қызметтер мүмкіндігінше әкелу және әкету пункттерінде кедендік пломбаларды бақылаумен және өзге де кедендік қамтамасыз ету шараларымен шектеледі; </w:t>
      </w:r>
      <w:r>
        <w:br/>
      </w:r>
      <w:r>
        <w:rPr>
          <w:rFonts w:ascii="Times New Roman"/>
          <w:b w:val="false"/>
          <w:i w:val="false"/>
          <w:color w:val="000000"/>
          <w:sz w:val="28"/>
        </w:rPr>
        <w:t xml:space="preserve">
      осы транзиттік операция үшін пайдаланылатын кедендік транзит режимі кезінде қолданылатындарға қосымша қандай да бір кедендік нысандылықтар мен талаптар жүргізілмейді.". </w:t>
      </w:r>
    </w:p>
    <w:bookmarkEnd w:id="5"/>
    <w:bookmarkStart w:name="z7" w:id="6"/>
    <w:p>
      <w:pPr>
        <w:spacing w:after="0"/>
        <w:ind w:left="0"/>
        <w:jc w:val="both"/>
      </w:pPr>
      <w:r>
        <w:rPr>
          <w:rFonts w:ascii="Times New Roman"/>
          <w:b w:val="false"/>
          <w:i w:val="false"/>
          <w:color w:val="000000"/>
          <w:sz w:val="28"/>
        </w:rPr>
        <w:t xml:space="preserve">
      3. "Құжаттарды талдау" деген 4-баптың 2-тармағы мынадай мазмұндағы абзацпен толықтырылсын: </w:t>
      </w:r>
      <w:r>
        <w:br/>
      </w:r>
      <w:r>
        <w:rPr>
          <w:rFonts w:ascii="Times New Roman"/>
          <w:b w:val="false"/>
          <w:i w:val="false"/>
          <w:color w:val="000000"/>
          <w:sz w:val="28"/>
        </w:rPr>
        <w:t xml:space="preserve">
      "1998 жылғы 8 қыркүйектегі Еуропа - Кавказ - Азия дәлізін дамыту жөніндегі халықаралық көлік туралы негізгі көпжақты келісім шеңберінде тауарлар мен жүк тасымалдарын жүзеге асыратын көлік компаниялары (жердегі, темір жол және теңіз) үшін транзит мерзімін қысқарту және кедендік рәсімдерді оңайлату мақсатында жүк кеден декларациясында "ТРАСЕКА" (Transport Corridor Europe - Caucasus - Asia) деген белгі (логотип) көрсетіледі. Тараптар осындай жүк кеден декларациясымен ресімделген жүктерді оңайлатылған түрде өткізу тәртібін әзірлейді.". </w:t>
      </w:r>
    </w:p>
    <w:bookmarkEnd w:id="6"/>
    <w:bookmarkStart w:name="z8" w:id="7"/>
    <w:p>
      <w:pPr>
        <w:spacing w:after="0"/>
        <w:ind w:left="0"/>
        <w:jc w:val="both"/>
      </w:pPr>
      <w:r>
        <w:rPr>
          <w:rFonts w:ascii="Times New Roman"/>
          <w:b w:val="false"/>
          <w:i w:val="false"/>
          <w:color w:val="000000"/>
          <w:sz w:val="28"/>
        </w:rPr>
        <w:t xml:space="preserve">
      4. Негізгі келісімнің Кедендік рәсімдер мен құжаттарды өңдеу жөніндегі техникалық қосымшасы мынадай мазмұндағы 5-баппен толықтырылсын: </w:t>
      </w:r>
    </w:p>
    <w:bookmarkEnd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Транзитке жәрдемдесу </w:t>
      </w:r>
    </w:p>
    <w:p>
      <w:pPr>
        <w:spacing w:after="0"/>
        <w:ind w:left="0"/>
        <w:jc w:val="both"/>
      </w:pPr>
      <w:r>
        <w:rPr>
          <w:rFonts w:ascii="Times New Roman"/>
          <w:b w:val="false"/>
          <w:i w:val="false"/>
          <w:color w:val="000000"/>
          <w:sz w:val="28"/>
        </w:rPr>
        <w:t xml:space="preserve">      Тараптар халықаралық саудаға және жүк транзитіне жәрдемдесу мақсатында: </w:t>
      </w:r>
      <w:r>
        <w:br/>
      </w:r>
      <w:r>
        <w:rPr>
          <w:rFonts w:ascii="Times New Roman"/>
          <w:b w:val="false"/>
          <w:i w:val="false"/>
          <w:color w:val="000000"/>
          <w:sz w:val="28"/>
        </w:rPr>
        <w:t xml:space="preserve">
      а) егер ол жіберуші ел болып табылатын болса, келесі транзиттік операциялар үшін талап етілетін толық және дәл ақпаратпен қамтамасыз ету үшін мүмкіндігінше барлық шараларды қабылдайды; </w:t>
      </w:r>
      <w:r>
        <w:br/>
      </w:r>
      <w:r>
        <w:rPr>
          <w:rFonts w:ascii="Times New Roman"/>
          <w:b w:val="false"/>
          <w:i w:val="false"/>
          <w:color w:val="000000"/>
          <w:sz w:val="28"/>
        </w:rPr>
        <w:t xml:space="preserve">
      б) егер ол жүк жеткізілетін ел болып табылатын болса: </w:t>
      </w:r>
      <w:r>
        <w:br/>
      </w:r>
      <w:r>
        <w:rPr>
          <w:rFonts w:ascii="Times New Roman"/>
          <w:b w:val="false"/>
          <w:i w:val="false"/>
          <w:color w:val="000000"/>
          <w:sz w:val="28"/>
        </w:rPr>
        <w:t xml:space="preserve">
      кедендік транзит кезінде жүктің тазалаудан өткізілуін қамтамасыз ету үшін жүк жеткізілетін орындағы кеденде барлық қажетті шараларды қолданады: </w:t>
      </w:r>
      <w:r>
        <w:br/>
      </w:r>
      <w:r>
        <w:rPr>
          <w:rFonts w:ascii="Times New Roman"/>
          <w:b w:val="false"/>
          <w:i w:val="false"/>
          <w:color w:val="000000"/>
          <w:sz w:val="28"/>
        </w:rPr>
        <w:t xml:space="preserve">
      жүктердің соңғы жеткізілу орнына неғұрлым жақын орында жүктердің тазалануын жүзеге асыруға күш салады.". </w:t>
      </w:r>
    </w:p>
    <w:bookmarkStart w:name="z9" w:id="8"/>
    <w:p>
      <w:pPr>
        <w:spacing w:after="0"/>
        <w:ind w:left="0"/>
        <w:jc w:val="both"/>
      </w:pPr>
      <w:r>
        <w:rPr>
          <w:rFonts w:ascii="Times New Roman"/>
          <w:b w:val="false"/>
          <w:i w:val="false"/>
          <w:color w:val="000000"/>
          <w:sz w:val="28"/>
        </w:rPr>
        <w:t xml:space="preserve">
      5. Осы Хаттама Негізгі келісімнің 11 және 13-баптарында белгіленген тәртіппен күшіне енеді. </w:t>
      </w:r>
    </w:p>
    <w:bookmarkEnd w:id="8"/>
    <w:p>
      <w:pPr>
        <w:spacing w:after="0"/>
        <w:ind w:left="0"/>
        <w:jc w:val="both"/>
      </w:pPr>
      <w:r>
        <w:rPr>
          <w:rFonts w:ascii="Times New Roman"/>
          <w:b w:val="false"/>
          <w:i w:val="false"/>
          <w:color w:val="000000"/>
          <w:sz w:val="28"/>
        </w:rPr>
        <w:t xml:space="preserve">      _____ жылғы ________ қаласында ТРАСЕКА Үкіметаралық комиссиясының жыл сайынғы отырысында орыс және ағылшын тілдерінде бір түпнұсқалық данада жасалды, екі мәтін де дәлме-дәл болып табылады. </w:t>
      </w:r>
    </w:p>
    <w:p>
      <w:pPr>
        <w:spacing w:after="0"/>
        <w:ind w:left="0"/>
        <w:jc w:val="both"/>
      </w:pPr>
      <w:r>
        <w:rPr>
          <w:rFonts w:ascii="Times New Roman"/>
          <w:b w:val="false"/>
          <w:i w:val="false"/>
          <w:color w:val="000000"/>
          <w:sz w:val="28"/>
        </w:rPr>
        <w:t xml:space="preserve">      Осыны куәландыру үшін төменде қол қойған делегациялар басшылары немесе олардың өкілетті өкілдері осы   Хаттамаға қол қойды. </w:t>
      </w:r>
    </w:p>
    <w:p>
      <w:pPr>
        <w:spacing w:after="0"/>
        <w:ind w:left="0"/>
        <w:jc w:val="both"/>
      </w:pPr>
      <w:r>
        <w:rPr>
          <w:rFonts w:ascii="Times New Roman"/>
          <w:b w:val="false"/>
          <w:i/>
          <w:color w:val="000000"/>
          <w:sz w:val="28"/>
        </w:rPr>
        <w:t xml:space="preserve">      Әзірбайжан Республикасы үшін     Молдова Республикасы үшін </w:t>
      </w:r>
      <w:r>
        <w:br/>
      </w:r>
      <w:r>
        <w:rPr>
          <w:rFonts w:ascii="Times New Roman"/>
          <w:b w:val="false"/>
          <w:i w:val="false"/>
          <w:color w:val="000000"/>
          <w:sz w:val="28"/>
        </w:rPr>
        <w:t>
</w:t>
      </w:r>
      <w:r>
        <w:rPr>
          <w:rFonts w:ascii="Times New Roman"/>
          <w:b w:val="false"/>
          <w:i/>
          <w:color w:val="000000"/>
          <w:sz w:val="28"/>
        </w:rPr>
        <w:t xml:space="preserve">      Армения Республикасы үшін        Румыния үшін </w:t>
      </w:r>
      <w:r>
        <w:br/>
      </w:r>
      <w:r>
        <w:rPr>
          <w:rFonts w:ascii="Times New Roman"/>
          <w:b w:val="false"/>
          <w:i w:val="false"/>
          <w:color w:val="000000"/>
          <w:sz w:val="28"/>
        </w:rPr>
        <w:t>
</w:t>
      </w:r>
      <w:r>
        <w:rPr>
          <w:rFonts w:ascii="Times New Roman"/>
          <w:b w:val="false"/>
          <w:i/>
          <w:color w:val="000000"/>
          <w:sz w:val="28"/>
        </w:rPr>
        <w:t xml:space="preserve">      Болгария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Грузия үшін                      Түрік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Украина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